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6"/>
        </w:rPr>
        <w:t xml:space="preserve">Craig Hendry</w:t>
      </w:r>
    </w:p>
    <w:p>
      <w:pPr>
        <w:spacing w:before="0" w:after="200"/>
      </w:pPr>
      <w:r>
        <w:rPr>
          <w:rFonts w:ascii="Calibri" w:hAnsi="Calibri" w:eastAsia="Calibri" w:cs="Calibri"/>
          <w:b w:val="0"/>
          <w:i w:val="0"/>
          <w:color w:val="1F2226"/>
          <w:sz w:val="23"/>
        </w:rPr>
        <w:t xml:space="preserve">Track operative / COSS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175"/>
        <w:gridCol w:w="1701"/>
        <w:gridCol w:w="3175"/>
      </w:tblGrid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Sentinel number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4471093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Primary Sponsor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Marlowe &amp; Fenn Rail Labour Ltd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Medical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Sentinel medical, valid to 14/05/2028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Last drugs and alcohol screening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07/10/2026, negative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Availability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Nights from Fri 30/10/2026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Based in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Crewe</w:t>
            </w:r>
          </w:p>
        </w:tc>
      </w:tr>
    </w:tbl>
    <w:p>
      <w:pPr>
        <w:spacing w:before="100" w:after="0"/>
      </w:pPr>
      <w:r>
        <w:rPr>
          <w:rFonts w:ascii="Calibri" w:hAnsi="Calibri" w:eastAsia="Calibri" w:cs="Calibri"/>
          <w:b/>
          <w:i w:val="0"/>
          <w:color w:val="1F2226"/>
          <w:sz w:val="18"/>
        </w:rPr>
        <w:t xml:space="preserve">Shifts: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Nights, Weekends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Competences (as on the Sentinel profile)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71"/>
        <w:gridCol w:w="2381"/>
      </w:tblGrid>
      <w:tr>
        <w:trPr>
          <w:tblHeader/>
        </w:trPr>
        <w:tc>
          <w:tcPr>
            <w:tcW w:type="dxa" w:w="73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Competence</w:t>
            </w:r>
          </w:p>
        </w:tc>
        <w:tc>
          <w:tcPr>
            <w:tcW w:type="dxa" w:w="238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Expiry</w:t>
            </w:r>
          </w:p>
        </w:tc>
      </w:tr>
      <w:tr>
        <w:trPr>
          <w:cantSplit/>
        </w:trPr>
        <w:tc>
          <w:tcPr>
            <w:tcW w:type="dxa" w:w="737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PTS AC</w:t>
            </w:r>
          </w:p>
        </w:tc>
        <w:tc>
          <w:tcPr>
            <w:tcW w:type="dxa" w:w="238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19/03/2027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37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PTS DCCR</w:t>
            </w:r>
          </w:p>
        </w:tc>
        <w:tc>
          <w:tcPr>
            <w:tcW w:type="dxa" w:w="238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19/03/2027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37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COSS</w:t>
            </w:r>
          </w:p>
        </w:tc>
        <w:tc>
          <w:tcPr>
            <w:tcW w:type="dxa" w:w="238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02/12/2026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37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Lookout</w:t>
            </w:r>
          </w:p>
        </w:tc>
        <w:tc>
          <w:tcPr>
            <w:tcW w:type="dxa" w:w="238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02/12/2026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37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Handsignaller</w:t>
            </w:r>
          </w:p>
        </w:tc>
        <w:tc>
          <w:tcPr>
            <w:tcW w:type="dxa" w:w="238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11/07/2026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B3261E"/>
                <w:sz w:val="17"/>
              </w:rPr>
              <w:t xml:space="preserve">  EXPIRED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Rail experience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5840"/>
        <w:gridCol w:w="2041"/>
      </w:tblGrid>
      <w:tr>
        <w:trPr>
          <w:tblHeader/>
        </w:trPr>
        <w:tc>
          <w:tcPr>
            <w:tcW w:type="dxa" w:w="18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Dates</w:t>
            </w:r>
          </w:p>
        </w:tc>
        <w:tc>
          <w:tcPr>
            <w:tcW w:type="dxa" w:w="5840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Employer or sponsor and the work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Role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05/2023 - 10/2026</w:t>
            </w:r>
          </w:p>
        </w:tc>
        <w:tc>
          <w:tcPr>
            <w:tcW w:type="dxa" w:w="5840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1F2226"/>
                <w:sz w:val="18"/>
              </w:rPr>
              <w:t xml:space="preserve">Marlowe &amp; Fenn Rail Labour Ltd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Plain line renewals and S&amp;C relaying, night and weekend possessions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Track operative, COSS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2019 - 2023</w:t>
            </w:r>
          </w:p>
        </w:tc>
        <w:tc>
          <w:tcPr>
            <w:tcW w:type="dxa" w:w="5840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1F2226"/>
                <w:sz w:val="18"/>
              </w:rPr>
              <w:t xml:space="preserve">Ridgeway Track Services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Track maintenance gangs, ballast and drainage work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Track operative</w:t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Other cards and tickets</w:t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18"/>
        </w:rPr>
        <w:t xml:space="preserve">CSCS: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/>
      </w:r>
      <w:r>
        <w:rPr>
          <w:rFonts w:ascii="Calibri" w:hAnsi="Calibri" w:eastAsia="Calibri" w:cs="Calibri"/>
          <w:b w:val="0"/>
          <w:i w:val="0"/>
          <w:color w:val="6B6B6B"/>
          <w:sz w:val="18"/>
        </w:rPr>
        <w:t>Not stated</w:t>
      </w:r>
      <w:r>
        <w:rPr>
          <w:rFonts w:ascii="Calibri" w:hAnsi="Calibri" w:eastAsia="Calibri" w:cs="Calibri"/>
          <w:b w:val="0"/>
          <w:i w:val="0"/>
          <w:sz w:val="18"/>
        </w:rPr>
        <w:t xml:space="preserve"/>
      </w:r>
    </w:p>
    <w:p>
      <w:pPr>
        <w:spacing w:before="20" w:after="0"/>
      </w:pP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Small tools (track)</w:t>
      </w:r>
      <w:r>
        <w:rPr>
          <w:rFonts w:ascii="Calibri" w:hAnsi="Calibri" w:eastAsia="Calibri" w:cs="Calibri"/>
          <w:b w:val="0"/>
          <w:i w:val="0"/>
          <w:color w:val="6B6B6B"/>
          <w:sz w:val="17"/>
        </w:rPr>
        <w:t xml:space="preserve">  ·  exp. 03/2027</w:t>
      </w:r>
    </w:p>
    <w:p>
      <w:pPr>
        <w:spacing w:before="20" w:after="0"/>
      </w:pP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Emergency First Aid at Work</w:t>
      </w:r>
      <w:r>
        <w:rPr>
          <w:rFonts w:ascii="Calibri" w:hAnsi="Calibri" w:eastAsia="Calibri" w:cs="Calibri"/>
          <w:b w:val="0"/>
          <w:i w:val="0"/>
          <w:color w:val="6B6B6B"/>
          <w:sz w:val="17"/>
        </w:rPr>
        <w:t xml:space="preserve">  ·  exp. 09/2027</w:t>
      </w:r>
    </w:p>
    <w:p>
      <w:pPr>
        <w:spacing w:before="80" w:after="0"/>
      </w:pPr>
      <w:r>
        <w:rPr>
          <w:rFonts w:ascii="Calibri" w:hAnsi="Calibri" w:eastAsia="Calibri" w:cs="Calibri"/>
          <w:b/>
          <w:i w:val="0"/>
          <w:color w:val="1F2226"/>
          <w:sz w:val="18"/>
        </w:rPr>
        <w:t xml:space="preserve">Driving licence: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Full UK (B)</w:t>
      </w:r>
    </w:p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Competences, medical and screening dates are as stated by the operative and the sponsor. Check the Sentinel card at booking on.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6"/>
        </w:rPr>
        <w:t xml:space="preserve">Aisha Raheem</w:t>
      </w:r>
    </w:p>
    <w:p>
      <w:pPr>
        <w:spacing w:before="0" w:after="200"/>
      </w:pPr>
      <w:r>
        <w:rPr>
          <w:rFonts w:ascii="Calibri" w:hAnsi="Calibri" w:eastAsia="Calibri" w:cs="Calibri"/>
          <w:b w:val="0"/>
          <w:i w:val="0"/>
          <w:color w:val="1F2226"/>
          <w:sz w:val="23"/>
        </w:rPr>
        <w:t xml:space="preserve">Track operative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175"/>
        <w:gridCol w:w="1701"/>
        <w:gridCol w:w="3175"/>
      </w:tblGrid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Sentinel number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5102387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Primary Sponsor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Marlowe &amp; Fenn Rail Labour Ltd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Medical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Sentinel medical, valid to 03/2031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Last drugs and alcohol screening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12/08/2026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Availability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Now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Based in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Warrington</w:t>
            </w:r>
          </w:p>
        </w:tc>
      </w:tr>
    </w:tbl>
    <w:p>
      <w:pPr>
        <w:spacing w:before="100" w:after="0"/>
      </w:pPr>
      <w:r>
        <w:rPr>
          <w:rFonts w:ascii="Calibri" w:hAnsi="Calibri" w:eastAsia="Calibri" w:cs="Calibri"/>
          <w:b/>
          <w:i w:val="0"/>
          <w:color w:val="1F2226"/>
          <w:sz w:val="18"/>
        </w:rPr>
        <w:t xml:space="preserve">Shifts: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Nights, Weekends, Rest days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Competences (as on the Sentinel profile)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71"/>
        <w:gridCol w:w="2381"/>
      </w:tblGrid>
      <w:tr>
        <w:trPr>
          <w:tblHeader/>
        </w:trPr>
        <w:tc>
          <w:tcPr>
            <w:tcW w:type="dxa" w:w="73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Competence</w:t>
            </w:r>
          </w:p>
        </w:tc>
        <w:tc>
          <w:tcPr>
            <w:tcW w:type="dxa" w:w="238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Expiry</w:t>
            </w:r>
          </w:p>
        </w:tc>
      </w:tr>
      <w:tr>
        <w:trPr>
          <w:cantSplit/>
        </w:trPr>
        <w:tc>
          <w:tcPr>
            <w:tcW w:type="dxa" w:w="737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PTS AC</w:t>
            </w:r>
          </w:p>
        </w:tc>
        <w:tc>
          <w:tcPr>
            <w:tcW w:type="dxa" w:w="238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26/06/2027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37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Track induction</w:t>
            </w:r>
          </w:p>
        </w:tc>
        <w:tc>
          <w:tcPr>
            <w:tcW w:type="dxa" w:w="238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Rail experience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5840"/>
        <w:gridCol w:w="2041"/>
      </w:tblGrid>
      <w:tr>
        <w:trPr>
          <w:tblHeader/>
        </w:trPr>
        <w:tc>
          <w:tcPr>
            <w:tcW w:type="dxa" w:w="18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Dates</w:t>
            </w:r>
          </w:p>
        </w:tc>
        <w:tc>
          <w:tcPr>
            <w:tcW w:type="dxa" w:w="5840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Employer or sponsor and the work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Role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06/2025 - Present</w:t>
            </w:r>
          </w:p>
        </w:tc>
        <w:tc>
          <w:tcPr>
            <w:tcW w:type="dxa" w:w="5840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1F2226"/>
                <w:sz w:val="18"/>
              </w:rPr>
              <w:t xml:space="preserve">Marlowe &amp; Fenn Rail Labour Ltd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Hatherley Junction plain line renewal, night possessions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Track operative</w:t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Other cards and tickets</w:t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18"/>
        </w:rPr>
        <w:t xml:space="preserve">CSCS: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Labourer, 09233812, expires 04/2027</w:t>
      </w:r>
    </w:p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Competences, medical and screening dates are as stated by the operative and the sponsor. Check the Sentinel card at booking on.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6"/>
        </w:rPr>
        <w:t xml:space="preserve">Robert Kilbride</w:t>
      </w:r>
    </w:p>
    <w:p>
      <w:pPr>
        <w:spacing w:before="0" w:after="200"/>
      </w:pPr>
      <w:r>
        <w:rPr>
          <w:rFonts w:ascii="Calibri" w:hAnsi="Calibri" w:eastAsia="Calibri" w:cs="Calibri"/>
          <w:b w:val="0"/>
          <w:i w:val="0"/>
          <w:color w:val="1F2226"/>
          <w:sz w:val="23"/>
        </w:rPr>
        <w:t xml:space="preserve">Lookout / track operative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175"/>
        <w:gridCol w:w="1701"/>
        <w:gridCol w:w="3175"/>
      </w:tblGrid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Sentinel number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3089215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Primary Sponsor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Medical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Last drugs and alcohol screening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Availability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From 09/11/2026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Based in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Stoke-on-Trent</w:t>
            </w:r>
          </w:p>
        </w:tc>
      </w:tr>
    </w:tbl>
    <w:p>
      <w:pPr>
        <w:spacing w:before="100" w:after="0"/>
      </w:pPr>
      <w:r>
        <w:rPr>
          <w:rFonts w:ascii="Calibri" w:hAnsi="Calibri" w:eastAsia="Calibri" w:cs="Calibri"/>
          <w:b/>
          <w:i w:val="0"/>
          <w:color w:val="1F2226"/>
          <w:sz w:val="18"/>
        </w:rPr>
        <w:t xml:space="preserve">Shifts: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/>
      </w:r>
      <w:r>
        <w:rPr>
          <w:rFonts w:ascii="Calibri" w:hAnsi="Calibri" w:eastAsia="Calibri" w:cs="Calibri"/>
          <w:b w:val="0"/>
          <w:i w:val="0"/>
          <w:color w:val="6B6B6B"/>
          <w:sz w:val="18"/>
        </w:rPr>
        <w:t>Not stated</w:t>
      </w:r>
      <w:r>
        <w:rPr>
          <w:rFonts w:ascii="Calibri" w:hAnsi="Calibri" w:eastAsia="Calibri" w:cs="Calibri"/>
          <w:b w:val="0"/>
          <w:i w:val="0"/>
          <w:sz w:val="18"/>
        </w:rPr>
        <w:t xml:space="preserve"/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Competences (as on the Sentinel profile)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71"/>
        <w:gridCol w:w="2381"/>
      </w:tblGrid>
      <w:tr>
        <w:trPr>
          <w:tblHeader/>
        </w:trPr>
        <w:tc>
          <w:tcPr>
            <w:tcW w:type="dxa" w:w="73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Competence</w:t>
            </w:r>
          </w:p>
        </w:tc>
        <w:tc>
          <w:tcPr>
            <w:tcW w:type="dxa" w:w="238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Expiry</w:t>
            </w:r>
          </w:p>
        </w:tc>
      </w:tr>
      <w:tr>
        <w:trPr>
          <w:cantSplit/>
        </w:trPr>
        <w:tc>
          <w:tcPr>
            <w:tcW w:type="dxa" w:w="737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PTS AC</w:t>
            </w:r>
          </w:p>
        </w:tc>
        <w:tc>
          <w:tcPr>
            <w:tcW w:type="dxa" w:w="238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08/2027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37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Lookout</w:t>
            </w:r>
          </w:p>
        </w:tc>
        <w:tc>
          <w:tcPr>
            <w:tcW w:type="dxa" w:w="2381"/>
            <w:tcBorders>
              <w:top w:val="nil"/>
              <w:left w:val="nil"/>
              <w:bottom w:val="single" w:sz="4" w:space="0" w:color="CFCFCF"/>
              <w:right w:val="nil"/>
            </w:tcBorders>
            <w:vAlign w:val="center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08/2027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Rail experience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5840"/>
        <w:gridCol w:w="2041"/>
      </w:tblGrid>
      <w:tr>
        <w:trPr>
          <w:tblHeader/>
        </w:trPr>
        <w:tc>
          <w:tcPr>
            <w:tcW w:type="dxa" w:w="18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Dates</w:t>
            </w:r>
          </w:p>
        </w:tc>
        <w:tc>
          <w:tcPr>
            <w:tcW w:type="dxa" w:w="5840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Employer or sponsor and the work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Role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2016 - 2026</w:t>
            </w:r>
          </w:p>
        </w:tc>
        <w:tc>
          <w:tcPr>
            <w:tcW w:type="dxa" w:w="5840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/>
                <w:i w:val="0"/>
                <w:color w:val="1F2226"/>
                <w:sz w:val="18"/>
              </w:rPr>
              <w:t xml:space="preserve">Several rail labour agencies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Lookout and track work on renewals and maintenance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50" w:type="dxa"/>
              <w:left w:w="80" w:type="dxa"/>
              <w:bottom w:w="5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Lookout, track operative</w:t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Other cards and tickets</w:t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18"/>
        </w:rPr>
        <w:t xml:space="preserve">CSCS: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/>
      </w:r>
      <w:r>
        <w:rPr>
          <w:rFonts w:ascii="Calibri" w:hAnsi="Calibri" w:eastAsia="Calibri" w:cs="Calibri"/>
          <w:b w:val="0"/>
          <w:i w:val="0"/>
          <w:color w:val="6B6B6B"/>
          <w:sz w:val="18"/>
        </w:rPr>
        <w:t>Not stated</w:t>
      </w:r>
      <w:r>
        <w:rPr>
          <w:rFonts w:ascii="Calibri" w:hAnsi="Calibri" w:eastAsia="Calibri" w:cs="Calibri"/>
          <w:b w:val="0"/>
          <w:i w:val="0"/>
          <w:sz w:val="18"/>
        </w:rPr>
        <w:t xml:space="preserve"/>
      </w:r>
    </w:p>
    <w:p>
      <w:pPr>
        <w:spacing w:before="80" w:after="0"/>
      </w:pPr>
      <w:r>
        <w:rPr>
          <w:rFonts w:ascii="Calibri" w:hAnsi="Calibri" w:eastAsia="Calibri" w:cs="Calibri"/>
          <w:b/>
          <w:i w:val="0"/>
          <w:color w:val="1F2226"/>
          <w:sz w:val="18"/>
        </w:rPr>
        <w:t xml:space="preserve">Driving licence: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Full UK (B)</w:t>
      </w:r>
    </w:p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Competences, medical and screening dates are as stated by the operative and the sponsor. Check the Sentinel card at booking on.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907" w:left="1077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Formatix template for agencies supplying construction and infrastructure clients. Not an official form.</w:t>
    </w:r>
  </w:p>
  <w:p>
    <w:pPr>
      <w:tabs>
        <w:tab w:pos="9752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2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Rail operative profile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 Operative Profile (PTS / Sentinel)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