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ageBreakBefore/>
        <w:spacing w:before="0" w:after="0" w:line="20" w:lineRule="exact"/>
      </w:pPr>
      <w:r>
        <w:rPr>
          <w:rFonts w:ascii="Calibri" w:hAnsi="Calibri" w:eastAsia="Calibri" w:cs="Calibri"/>
          <w:b w:val="0"/>
          <w:i w:val="0"/>
          <w:sz w:val="2"/>
        </w:rPr>
      </w:r>
    </w:p>
    <w:tbl>
      <w:tblPr>
        <w:tblLook w:firstColumn="1" w:firstRow="1" w:lastColumn="0" w:lastRow="0" w:noHBand="0" w:noVBand="1" w:val="04A0"/>
        <w:tblW w:w="9866"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5784"/>
        <w:gridCol w:w="340"/>
        <w:gridCol w:w="3742"/>
      </w:tblGrid>
      <w:tr>
        <w:tc>
          <w:tcPr>
            <w:tcW w:type="dxa" w:w="5784"/>
            <w:vAlign w:val="center"/>
          </w:tcPr>
          <w:p>
            <w:pPr>
              <w:spacing w:before="0" w:after="40"/>
            </w:pPr>
            <w:r>
              <w:rPr>
                <w:rFonts w:ascii="Cambria" w:hAnsi="Cambria" w:eastAsia="Cambria" w:cs="Cambria"/>
                <w:b w:val="0"/>
                <w:i w:val="0"/>
                <w:color w:val="2E3338"/>
                <w:sz w:val="48"/>
              </w:rPr>
              <w:t xml:space="preserve">Lukas Brandt</w:t>
            </w:r>
          </w:p>
          <w:p>
            <w:pPr>
              <w:spacing w:before="0" w:after="40"/>
            </w:pPr>
            <w:r>
              <w:rPr>
                <w:rFonts w:ascii="Calibri" w:hAnsi="Calibri" w:eastAsia="Calibri" w:cs="Calibri"/>
                <w:b/>
                <w:i w:val="0"/>
                <w:color w:val="5F6B77"/>
                <w:sz w:val="22"/>
              </w:rPr>
              <w:t xml:space="preserve">Senior Cloud Engineer · Azure, Kubernetes and platform security</w:t>
            </w:r>
          </w:p>
          <w:p>
            <w:pPr>
              <w:spacing w:before="0" w:after="0"/>
            </w:pPr>
            <w:r>
              <w:rPr>
                <w:rFonts w:ascii="Calibri" w:hAnsi="Calibri" w:eastAsia="Calibri" w:cs="Calibri"/>
                <w:b w:val="0"/>
                <w:i w:val="0"/>
                <w:color w:val="6B6D70"/>
                <w:sz w:val="18"/>
              </w:rPr>
              <w:t xml:space="preserve">Bristol (hybrid)</w:t>
            </w:r>
          </w:p>
        </w:tc>
        <w:tc>
          <w:tcPr>
            <w:tcW w:type="dxa" w:w="340"/>
          </w:tcPr>
          <w:p/>
        </w:tc>
        <w:tc>
          <w:tcPr>
            <w:tcW w:type="dxa" w:w="3742"/>
            <w:vAlign w:val="top"/>
            <w:shd w:val="clear" w:color="auto" w:fill="F2F3F3"/>
            <w:tcBorders>
              <w:top w:val="single" w:sz="24" w:space="0" w:color="5F6B77"/>
            </w:tcBorders>
            <w:tcMar>
              <w:top w:w="130" w:type="dxa"/>
              <w:left w:w="200" w:type="dxa"/>
              <w:bottom w:w="150" w:type="dxa"/>
              <w:right w:w="160" w:type="dxa"/>
            </w:tcMar>
          </w:tcPr>
          <w:p>
            <w:pPr>
              <w:spacing w:before="0" w:after="20"/>
            </w:pPr>
            <w:r>
              <w:rPr>
                <w:rFonts w:ascii="Calibri" w:hAnsi="Calibri" w:eastAsia="Calibri" w:cs="Calibri"/>
                <w:b/>
                <w:i w:val="0"/>
                <w:caps/>
                <w:color w:val="2E3338"/>
                <w:sz w:val="14"/>
                <w:spacing w:val="30"/>
              </w:rPr>
              <w:t>Core stack</w:t>
            </w:r>
          </w:p>
          <w:p>
            <w:pPr>
              <w:spacing w:before="0" w:after="0" w:line="420" w:lineRule="auto"/>
            </w:pPr>
            <w:r>
              <w:rPr>
                <w:rFonts w:ascii="Calibri" w:hAnsi="Calibri" w:eastAsia="Calibri" w:cs="Calibri"/>
                <w:b w:val="0"/>
                <w:i w:val="0"/>
                <w:sz w:val="17"/>
              </w:rPr>
              <w:t xml:space="preserve"/>
            </w:r>
            <w:r>
              <w:rPr>
                <w:rFonts w:ascii="Calibri" w:hAnsi="Calibri" w:eastAsia="Calibri" w:cs="Calibri"/>
                <w:b/>
                <w:i w:val="0"/>
                <w:color w:val="2E3338"/>
                <w:sz w:val="17"/>
                <w:shd w:val="clear" w:color="auto" w:fill="FFFFFF"/>
              </w:rPr>
              <w:t xml:space="preserve">  Azure  </w:t>
            </w:r>
            <w:r>
              <w:rPr>
                <w:rFonts w:ascii="Calibri" w:hAnsi="Calibri" w:eastAsia="Calibri" w:cs="Calibri"/>
                <w:b w:val="0"/>
                <w:i w:val="0"/>
                <w:sz w:val="17"/>
              </w:rPr>
              <w:t xml:space="preserve">  ​</w:t>
            </w:r>
            <w:r>
              <w:rPr>
                <w:rFonts w:ascii="Calibri" w:hAnsi="Calibri" w:eastAsia="Calibri" w:cs="Calibri"/>
                <w:b/>
                <w:i w:val="0"/>
                <w:color w:val="2E3338"/>
                <w:sz w:val="17"/>
                <w:shd w:val="clear" w:color="auto" w:fill="FFFFFF"/>
              </w:rPr>
              <w:t xml:space="preserve">  AKS  </w:t>
            </w:r>
            <w:r>
              <w:rPr>
                <w:rFonts w:ascii="Calibri" w:hAnsi="Calibri" w:eastAsia="Calibri" w:cs="Calibri"/>
                <w:b w:val="0"/>
                <w:i w:val="0"/>
                <w:sz w:val="17"/>
              </w:rPr>
              <w:t xml:space="preserve">  ​</w:t>
            </w:r>
            <w:r>
              <w:rPr>
                <w:rFonts w:ascii="Calibri" w:hAnsi="Calibri" w:eastAsia="Calibri" w:cs="Calibri"/>
                <w:b/>
                <w:i w:val="0"/>
                <w:color w:val="2E3338"/>
                <w:sz w:val="17"/>
                <w:shd w:val="clear" w:color="auto" w:fill="FFFFFF"/>
              </w:rPr>
              <w:t xml:space="preserve">  Terraform  </w:t>
            </w:r>
            <w:r>
              <w:rPr>
                <w:rFonts w:ascii="Calibri" w:hAnsi="Calibri" w:eastAsia="Calibri" w:cs="Calibri"/>
                <w:b w:val="0"/>
                <w:i w:val="0"/>
                <w:sz w:val="17"/>
              </w:rPr>
              <w:t xml:space="preserve">  ​</w:t>
            </w:r>
            <w:r>
              <w:rPr>
                <w:rFonts w:ascii="Calibri" w:hAnsi="Calibri" w:eastAsia="Calibri" w:cs="Calibri"/>
                <w:b/>
                <w:i w:val="0"/>
                <w:color w:val="2E3338"/>
                <w:sz w:val="17"/>
                <w:shd w:val="clear" w:color="auto" w:fill="FFFFFF"/>
              </w:rPr>
              <w:t xml:space="preserve">  GitHub Actions  </w:t>
            </w:r>
            <w:r>
              <w:rPr>
                <w:rFonts w:ascii="Calibri" w:hAnsi="Calibri" w:eastAsia="Calibri" w:cs="Calibri"/>
                <w:b w:val="0"/>
                <w:i w:val="0"/>
                <w:sz w:val="17"/>
              </w:rPr>
              <w:t xml:space="preserve">  ​</w:t>
            </w:r>
            <w:r>
              <w:rPr>
                <w:rFonts w:ascii="Calibri" w:hAnsi="Calibri" w:eastAsia="Calibri" w:cs="Calibri"/>
                <w:b/>
                <w:i w:val="0"/>
                <w:color w:val="2E3338"/>
                <w:sz w:val="17"/>
                <w:shd w:val="clear" w:color="auto" w:fill="FFFFFF"/>
              </w:rPr>
              <w:t xml:space="preserve">  Go  </w:t>
            </w:r>
            <w:r>
              <w:rPr>
                <w:rFonts w:ascii="Calibri" w:hAnsi="Calibri" w:eastAsia="Calibri" w:cs="Calibri"/>
                <w:b w:val="0"/>
                <w:i w:val="0"/>
                <w:sz w:val="17"/>
              </w:rPr>
              <w:t xml:space="preserve">  ​</w:t>
            </w:r>
            <w:r>
              <w:rPr>
                <w:rFonts w:ascii="Calibri" w:hAnsi="Calibri" w:eastAsia="Calibri" w:cs="Calibri"/>
                <w:b/>
                <w:i w:val="0"/>
                <w:color w:val="2E3338"/>
                <w:sz w:val="17"/>
                <w:shd w:val="clear" w:color="auto" w:fill="FFFFFF"/>
              </w:rPr>
              <w:t xml:space="preserve">  PowerShell  </w:t>
            </w:r>
            <w:r>
              <w:rPr>
                <w:rFonts w:ascii="Calibri" w:hAnsi="Calibri" w:eastAsia="Calibri" w:cs="Calibri"/>
                <w:b w:val="0"/>
                <w:i w:val="0"/>
                <w:sz w:val="17"/>
              </w:rPr>
              <w:t xml:space="preserve">  ​</w:t>
            </w:r>
            <w:r>
              <w:rPr>
                <w:rFonts w:ascii="Calibri" w:hAnsi="Calibri" w:eastAsia="Calibri" w:cs="Calibri"/>
                <w:b/>
                <w:i w:val="0"/>
                <w:color w:val="2E3338"/>
                <w:sz w:val="17"/>
                <w:shd w:val="clear" w:color="auto" w:fill="FFFFFF"/>
              </w:rPr>
              <w:t xml:space="preserve">  Entra ID  </w:t>
            </w:r>
            <w:r>
              <w:rPr>
                <w:rFonts w:ascii="Calibri" w:hAnsi="Calibri" w:eastAsia="Calibri" w:cs="Calibri"/>
                <w:b w:val="0"/>
                <w:i w:val="0"/>
                <w:sz w:val="17"/>
              </w:rPr>
              <w:t xml:space="preserve"/>
            </w:r>
          </w:p>
        </w:tc>
      </w:tr>
    </w:tbl>
    <w:p>
      <w:pPr>
        <w:spacing w:before="240" w:after="40"/>
      </w:pPr>
      <w:r>
        <w:rPr>
          <w:rFonts w:ascii="Calibri" w:hAnsi="Calibri" w:eastAsia="Calibri" w:cs="Calibri"/>
          <w:b w:val="0"/>
          <w:i w:val="0"/>
          <w:sz w:val="20"/>
        </w:rPr>
        <w:t xml:space="preserve">Lukas is a cloud and platform engineer with ten years in software and infrastructure, the last six building Azure platforms for regulated businesses. He designs landing zones and Kubernetes platforms that product teams can use safely on their own, and has a strong record on security, automation and cost.</w:t>
      </w:r>
    </w:p>
    <w:p>
      <w:pPr>
        <w:keepNext/>
        <w:spacing w:before="260" w:after="100"/>
        <w:pBdr>
          <w:bottom w:val="single" w:sz="6" w:space="3" w:color="DFE0E1"/>
        </w:pBdr>
      </w:pPr>
      <w:r>
        <w:rPr>
          <w:rFonts w:ascii="Cambria" w:hAnsi="Cambria" w:eastAsia="Cambria" w:cs="Cambria"/>
          <w:b/>
          <w:i w:val="0"/>
          <w:color w:val="5F6B77"/>
          <w:sz w:val="22"/>
        </w:rPr>
        <w:t xml:space="preserve">// </w:t>
      </w:r>
      <w:r>
        <w:rPr>
          <w:rFonts w:ascii="Cambria" w:hAnsi="Cambria" w:eastAsia="Cambria" w:cs="Cambria"/>
          <w:b w:val="0"/>
          <w:i w:val="0"/>
          <w:color w:val="2E3338"/>
          <w:sz w:val="22"/>
        </w:rPr>
        <w:t>Technical skills</w:t>
      </w:r>
    </w:p>
    <w:tbl>
      <w:tblPr>
        <w:tblLook w:firstColumn="1" w:firstRow="1" w:lastColumn="0" w:lastRow="0" w:noHBand="0" w:noVBand="1" w:val="04A0"/>
        <w:tblW w:w="9866" w:type="dxa"/>
        <w:jc w:val="left"/>
        <w:tblInd w:w="140" w:type="dxa"/>
        <w:tblLayout w:type="fixed"/>
        <w:tblBorders>
          <w:top w:val="nil"/>
          <w:left w:val="nil"/>
          <w:bottom w:val="nil"/>
          <w:right w:val="nil"/>
          <w:insideH w:val="nil"/>
          <w:insideV w:val="nil"/>
        </w:tblBorders>
        <w:tblCellMar>
          <w:top w:w="0" w:type="dxa"/>
          <w:left w:w="0" w:type="dxa"/>
          <w:bottom w:w="0" w:type="dxa"/>
          <w:right w:w="0" w:type="dxa"/>
        </w:tblCellMar>
      </w:tblPr>
      <w:tblGrid>
        <w:gridCol w:w="2268"/>
        <w:gridCol w:w="7598"/>
      </w:tblGrid>
      <w:tr>
        <w:trPr>
          <w:cantSplit/>
        </w:trPr>
        <w:tc>
          <w:tcPr>
            <w:tcW w:type="dxa" w:w="2268"/>
            <w:shd w:val="clear" w:color="auto" w:fill="F2F3F3"/>
            <w:tcMar>
              <w:top w:w="55" w:type="dxa"/>
              <w:left w:w="140" w:type="dxa"/>
              <w:bottom w:w="55" w:type="dxa"/>
              <w:right w:w="120" w:type="dxa"/>
            </w:tcMar>
            <w:tcBorders>
              <w:bottom w:val="single" w:sz="8" w:space="0" w:color="FFFFFF"/>
            </w:tcBorders>
            <w:vAlign w:val="center"/>
          </w:tcPr>
          <w:p>
            <w:r>
              <w:rPr>
                <w:rFonts w:ascii="Calibri" w:hAnsi="Calibri" w:eastAsia="Calibri" w:cs="Calibri"/>
                <w:b/>
                <w:i w:val="0"/>
                <w:color w:val="2E3338"/>
                <w:sz w:val="17"/>
              </w:rPr>
              <w:t xml:space="preserve">Cloud</w:t>
            </w:r>
          </w:p>
        </w:tc>
        <w:tc>
          <w:tcPr>
            <w:tcW w:type="dxa" w:w="7598"/>
            <w:tcMar>
              <w:top w:w="55" w:type="dxa"/>
              <w:left w:w="140" w:type="dxa"/>
              <w:bottom w:w="55" w:type="dxa"/>
              <w:right w:w="120" w:type="dxa"/>
            </w:tcMar>
            <w:tcBorders>
              <w:bottom w:val="single" w:sz="8" w:space="0" w:color="FFFFFF"/>
            </w:tcBorders>
            <w:vAlign w:val="center"/>
          </w:tcPr>
          <w:p>
            <w:r>
              <w:rPr>
                <w:rFonts w:ascii="Calibri" w:hAnsi="Calibri" w:eastAsia="Calibri" w:cs="Calibri"/>
                <w:b w:val="0"/>
                <w:i w:val="0"/>
                <w:sz w:val="18"/>
              </w:rPr>
              <w:t xml:space="preserve">Azure (AKS, App Service, Functions, Key Vault, Front Door), AWS (EC2, S3)</w:t>
            </w:r>
          </w:p>
        </w:tc>
      </w:tr>
      <w:tr>
        <w:trPr>
          <w:cantSplit/>
        </w:trPr>
        <w:tc>
          <w:tcPr>
            <w:tcW w:type="dxa" w:w="2268"/>
            <w:shd w:val="clear" w:color="auto" w:fill="F2F3F3"/>
            <w:tcMar>
              <w:top w:w="55" w:type="dxa"/>
              <w:left w:w="140" w:type="dxa"/>
              <w:bottom w:w="55" w:type="dxa"/>
              <w:right w:w="120" w:type="dxa"/>
            </w:tcMar>
            <w:tcBorders>
              <w:bottom w:val="single" w:sz="8" w:space="0" w:color="FFFFFF"/>
            </w:tcBorders>
            <w:vAlign w:val="center"/>
          </w:tcPr>
          <w:p>
            <w:r>
              <w:rPr>
                <w:rFonts w:ascii="Calibri" w:hAnsi="Calibri" w:eastAsia="Calibri" w:cs="Calibri"/>
                <w:b/>
                <w:i w:val="0"/>
                <w:color w:val="2E3338"/>
                <w:sz w:val="17"/>
              </w:rPr>
              <w:t xml:space="preserve">Infrastructure as code</w:t>
            </w:r>
          </w:p>
        </w:tc>
        <w:tc>
          <w:tcPr>
            <w:tcW w:type="dxa" w:w="7598"/>
            <w:tcMar>
              <w:top w:w="55" w:type="dxa"/>
              <w:left w:w="140" w:type="dxa"/>
              <w:bottom w:w="55" w:type="dxa"/>
              <w:right w:w="120" w:type="dxa"/>
            </w:tcMar>
            <w:tcBorders>
              <w:bottom w:val="single" w:sz="8" w:space="0" w:color="FFFFFF"/>
            </w:tcBorders>
            <w:vAlign w:val="center"/>
          </w:tcPr>
          <w:p>
            <w:r>
              <w:rPr>
                <w:rFonts w:ascii="Calibri" w:hAnsi="Calibri" w:eastAsia="Calibri" w:cs="Calibri"/>
                <w:b w:val="0"/>
                <w:i w:val="0"/>
                <w:sz w:val="18"/>
              </w:rPr>
              <w:t xml:space="preserve">Terraform, Bicep, Helm</w:t>
            </w:r>
          </w:p>
        </w:tc>
      </w:tr>
      <w:tr>
        <w:trPr>
          <w:cantSplit/>
        </w:trPr>
        <w:tc>
          <w:tcPr>
            <w:tcW w:type="dxa" w:w="2268"/>
            <w:shd w:val="clear" w:color="auto" w:fill="F2F3F3"/>
            <w:tcMar>
              <w:top w:w="55" w:type="dxa"/>
              <w:left w:w="140" w:type="dxa"/>
              <w:bottom w:w="55" w:type="dxa"/>
              <w:right w:w="120" w:type="dxa"/>
            </w:tcMar>
            <w:tcBorders>
              <w:bottom w:val="single" w:sz="8" w:space="0" w:color="FFFFFF"/>
            </w:tcBorders>
            <w:vAlign w:val="center"/>
          </w:tcPr>
          <w:p>
            <w:r>
              <w:rPr>
                <w:rFonts w:ascii="Calibri" w:hAnsi="Calibri" w:eastAsia="Calibri" w:cs="Calibri"/>
                <w:b/>
                <w:i w:val="0"/>
                <w:color w:val="2E3338"/>
                <w:sz w:val="17"/>
              </w:rPr>
              <w:t xml:space="preserve">CI/CD</w:t>
            </w:r>
          </w:p>
        </w:tc>
        <w:tc>
          <w:tcPr>
            <w:tcW w:type="dxa" w:w="7598"/>
            <w:tcMar>
              <w:top w:w="55" w:type="dxa"/>
              <w:left w:w="140" w:type="dxa"/>
              <w:bottom w:w="55" w:type="dxa"/>
              <w:right w:w="120" w:type="dxa"/>
            </w:tcMar>
            <w:tcBorders>
              <w:bottom w:val="single" w:sz="8" w:space="0" w:color="FFFFFF"/>
            </w:tcBorders>
            <w:vAlign w:val="center"/>
          </w:tcPr>
          <w:p>
            <w:r>
              <w:rPr>
                <w:rFonts w:ascii="Calibri" w:hAnsi="Calibri" w:eastAsia="Calibri" w:cs="Calibri"/>
                <w:b w:val="0"/>
                <w:i w:val="0"/>
                <w:sz w:val="18"/>
              </w:rPr>
              <w:t xml:space="preserve">GitHub Actions, Azure DevOps, Argo CD</w:t>
            </w:r>
          </w:p>
        </w:tc>
      </w:tr>
      <w:tr>
        <w:trPr>
          <w:cantSplit/>
        </w:trPr>
        <w:tc>
          <w:tcPr>
            <w:tcW w:type="dxa" w:w="2268"/>
            <w:shd w:val="clear" w:color="auto" w:fill="F2F3F3"/>
            <w:tcMar>
              <w:top w:w="55" w:type="dxa"/>
              <w:left w:w="140" w:type="dxa"/>
              <w:bottom w:w="55" w:type="dxa"/>
              <w:right w:w="120" w:type="dxa"/>
            </w:tcMar>
            <w:tcBorders>
              <w:bottom w:val="single" w:sz="8" w:space="0" w:color="FFFFFF"/>
            </w:tcBorders>
            <w:vAlign w:val="center"/>
          </w:tcPr>
          <w:p>
            <w:r>
              <w:rPr>
                <w:rFonts w:ascii="Calibri" w:hAnsi="Calibri" w:eastAsia="Calibri" w:cs="Calibri"/>
                <w:b/>
                <w:i w:val="0"/>
                <w:color w:val="2E3338"/>
                <w:sz w:val="17"/>
              </w:rPr>
              <w:t xml:space="preserve">Security</w:t>
            </w:r>
          </w:p>
        </w:tc>
        <w:tc>
          <w:tcPr>
            <w:tcW w:type="dxa" w:w="7598"/>
            <w:tcMar>
              <w:top w:w="55" w:type="dxa"/>
              <w:left w:w="140" w:type="dxa"/>
              <w:bottom w:w="55" w:type="dxa"/>
              <w:right w:w="120" w:type="dxa"/>
            </w:tcMar>
            <w:tcBorders>
              <w:bottom w:val="single" w:sz="8" w:space="0" w:color="FFFFFF"/>
            </w:tcBorders>
            <w:vAlign w:val="center"/>
          </w:tcPr>
          <w:p>
            <w:r>
              <w:rPr>
                <w:rFonts w:ascii="Calibri" w:hAnsi="Calibri" w:eastAsia="Calibri" w:cs="Calibri"/>
                <w:b w:val="0"/>
                <w:i w:val="0"/>
                <w:sz w:val="18"/>
              </w:rPr>
              <w:t xml:space="preserve">Entra ID, Defender for Cloud, Azure Policy, HashiCorp Vault</w:t>
            </w:r>
          </w:p>
        </w:tc>
      </w:tr>
      <w:tr>
        <w:trPr>
          <w:cantSplit/>
        </w:trPr>
        <w:tc>
          <w:tcPr>
            <w:tcW w:type="dxa" w:w="2268"/>
            <w:shd w:val="clear" w:color="auto" w:fill="F2F3F3"/>
            <w:tcMar>
              <w:top w:w="55" w:type="dxa"/>
              <w:left w:w="140" w:type="dxa"/>
              <w:bottom w:w="55" w:type="dxa"/>
              <w:right w:w="120" w:type="dxa"/>
            </w:tcMar>
            <w:tcBorders>
              <w:bottom w:val="single" w:sz="8" w:space="0" w:color="FFFFFF"/>
            </w:tcBorders>
            <w:vAlign w:val="center"/>
          </w:tcPr>
          <w:p>
            <w:r>
              <w:rPr>
                <w:rFonts w:ascii="Calibri" w:hAnsi="Calibri" w:eastAsia="Calibri" w:cs="Calibri"/>
                <w:b/>
                <w:i w:val="0"/>
                <w:color w:val="2E3338"/>
                <w:sz w:val="17"/>
              </w:rPr>
              <w:t xml:space="preserve">Languages</w:t>
            </w:r>
          </w:p>
        </w:tc>
        <w:tc>
          <w:tcPr>
            <w:tcW w:type="dxa" w:w="7598"/>
            <w:tcMar>
              <w:top w:w="55" w:type="dxa"/>
              <w:left w:w="140" w:type="dxa"/>
              <w:bottom w:w="55" w:type="dxa"/>
              <w:right w:w="120" w:type="dxa"/>
            </w:tcMar>
            <w:tcBorders>
              <w:bottom w:val="single" w:sz="8" w:space="0" w:color="FFFFFF"/>
            </w:tcBorders>
            <w:vAlign w:val="center"/>
          </w:tcPr>
          <w:p>
            <w:r>
              <w:rPr>
                <w:rFonts w:ascii="Calibri" w:hAnsi="Calibri" w:eastAsia="Calibri" w:cs="Calibri"/>
                <w:b w:val="0"/>
                <w:i w:val="0"/>
                <w:sz w:val="18"/>
              </w:rPr>
              <w:t xml:space="preserve">Go, Python, PowerShell, Bash</w:t>
            </w:r>
          </w:p>
        </w:tc>
      </w:tr>
    </w:tbl>
    <w:p>
      <w:pPr>
        <w:keepNext/>
        <w:spacing w:before="260" w:after="100"/>
        <w:pBdr>
          <w:bottom w:val="single" w:sz="6" w:space="3" w:color="DFE0E1"/>
        </w:pBdr>
      </w:pPr>
      <w:r>
        <w:rPr>
          <w:rFonts w:ascii="Cambria" w:hAnsi="Cambria" w:eastAsia="Cambria" w:cs="Cambria"/>
          <w:b/>
          <w:i w:val="0"/>
          <w:color w:val="5F6B77"/>
          <w:sz w:val="22"/>
        </w:rPr>
        <w:t xml:space="preserve">// </w:t>
      </w:r>
      <w:r>
        <w:rPr>
          <w:rFonts w:ascii="Cambria" w:hAnsi="Cambria" w:eastAsia="Cambria" w:cs="Cambria"/>
          <w:b w:val="0"/>
          <w:i w:val="0"/>
          <w:color w:val="2E3338"/>
          <w:sz w:val="22"/>
        </w:rPr>
        <w:t>Certifications</w:t>
      </w:r>
    </w:p>
    <w:tbl>
      <w:tblPr>
        <w:tblLook w:firstColumn="1" w:firstRow="1" w:lastColumn="0" w:lastRow="0" w:noHBand="0" w:noVBand="1" w:val="04A0"/>
        <w:tblW w:w="9866"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6011"/>
        <w:gridCol w:w="2948"/>
        <w:gridCol w:w="907"/>
      </w:tblGrid>
      <w:tr>
        <w:trPr>
          <w:cantSplit/>
        </w:trPr>
        <w:tc>
          <w:tcPr>
            <w:tcW w:type="dxa" w:w="6011"/>
            <w:tcMar>
              <w:top w:w="40" w:type="dxa"/>
              <w:left w:w="0" w:type="dxa"/>
              <w:bottom w:w="40" w:type="dxa"/>
              <w:right w:w="120" w:type="dxa"/>
            </w:tcMar>
            <w:tcBorders>
              <w:bottom w:val="single" w:sz="4" w:space="0" w:color="DFE0E1"/>
            </w:tcBorders>
          </w:tcPr>
          <w:p>
            <w:r>
              <w:rPr>
                <w:rFonts w:ascii="Calibri" w:hAnsi="Calibri" w:eastAsia="Calibri" w:cs="Calibri"/>
                <w:b/>
                <w:i w:val="0"/>
                <w:color w:val="1F2226"/>
                <w:sz w:val="18"/>
              </w:rPr>
              <w:t xml:space="preserve">Microsoft Certified: Azure Solutions Architect Expert</w:t>
            </w:r>
          </w:p>
        </w:tc>
        <w:tc>
          <w:tcPr>
            <w:tcW w:type="dxa" w:w="2948"/>
            <w:tcMar>
              <w:top w:w="40" w:type="dxa"/>
              <w:left w:w="0" w:type="dxa"/>
              <w:bottom w:w="40" w:type="dxa"/>
              <w:right w:w="120" w:type="dxa"/>
            </w:tcMar>
            <w:tcBorders>
              <w:bottom w:val="single" w:sz="4" w:space="0" w:color="DFE0E1"/>
            </w:tcBorders>
          </w:tcPr>
          <w:p>
            <w:r>
              <w:rPr>
                <w:rFonts w:ascii="Calibri" w:hAnsi="Calibri" w:eastAsia="Calibri" w:cs="Calibri"/>
                <w:b w:val="0"/>
                <w:i w:val="0"/>
                <w:color w:val="6B6D70"/>
                <w:sz w:val="17"/>
              </w:rPr>
              <w:t xml:space="preserve">Microsoft</w:t>
            </w:r>
          </w:p>
        </w:tc>
        <w:tc>
          <w:tcPr>
            <w:tcW w:type="dxa" w:w="907"/>
            <w:tcMar>
              <w:top w:w="40" w:type="dxa"/>
              <w:left w:w="0" w:type="dxa"/>
              <w:bottom w:w="40" w:type="dxa"/>
              <w:right w:w="120" w:type="dxa"/>
            </w:tcMar>
            <w:tcBorders>
              <w:bottom w:val="single" w:sz="4" w:space="0" w:color="DFE0E1"/>
            </w:tcBorders>
          </w:tcPr>
          <w:p>
            <w:pPr>
              <w:jc w:val="right"/>
            </w:pPr>
            <w:r>
              <w:rPr>
                <w:rFonts w:ascii="Calibri" w:hAnsi="Calibri" w:eastAsia="Calibri" w:cs="Calibri"/>
                <w:b/>
                <w:i w:val="0"/>
                <w:color w:val="5F6B77"/>
                <w:sz w:val="17"/>
              </w:rPr>
              <w:t xml:space="preserve">2023</w:t>
            </w:r>
          </w:p>
        </w:tc>
      </w:tr>
      <w:tr>
        <w:trPr>
          <w:cantSplit/>
        </w:trPr>
        <w:tc>
          <w:tcPr>
            <w:tcW w:type="dxa" w:w="6011"/>
            <w:tcMar>
              <w:top w:w="40" w:type="dxa"/>
              <w:left w:w="0" w:type="dxa"/>
              <w:bottom w:w="40" w:type="dxa"/>
              <w:right w:w="120" w:type="dxa"/>
            </w:tcMar>
            <w:tcBorders>
              <w:bottom w:val="single" w:sz="4" w:space="0" w:color="DFE0E1"/>
            </w:tcBorders>
          </w:tcPr>
          <w:p>
            <w:r>
              <w:rPr>
                <w:rFonts w:ascii="Calibri" w:hAnsi="Calibri" w:eastAsia="Calibri" w:cs="Calibri"/>
                <w:b/>
                <w:i w:val="0"/>
                <w:color w:val="1F2226"/>
                <w:sz w:val="18"/>
              </w:rPr>
              <w:t xml:space="preserve">Certified Kubernetes Administrator (CKA)</w:t>
            </w:r>
          </w:p>
        </w:tc>
        <w:tc>
          <w:tcPr>
            <w:tcW w:type="dxa" w:w="2948"/>
            <w:tcMar>
              <w:top w:w="40" w:type="dxa"/>
              <w:left w:w="0" w:type="dxa"/>
              <w:bottom w:w="40" w:type="dxa"/>
              <w:right w:w="120" w:type="dxa"/>
            </w:tcMar>
            <w:tcBorders>
              <w:bottom w:val="single" w:sz="4" w:space="0" w:color="DFE0E1"/>
            </w:tcBorders>
          </w:tcPr>
          <w:p>
            <w:r>
              <w:rPr>
                <w:rFonts w:ascii="Calibri" w:hAnsi="Calibri" w:eastAsia="Calibri" w:cs="Calibri"/>
                <w:b w:val="0"/>
                <w:i w:val="0"/>
                <w:color w:val="6B6D70"/>
                <w:sz w:val="17"/>
              </w:rPr>
              <w:t xml:space="preserve">The Linux Foundation</w:t>
            </w:r>
          </w:p>
        </w:tc>
        <w:tc>
          <w:tcPr>
            <w:tcW w:type="dxa" w:w="907"/>
            <w:tcMar>
              <w:top w:w="40" w:type="dxa"/>
              <w:left w:w="0" w:type="dxa"/>
              <w:bottom w:w="40" w:type="dxa"/>
              <w:right w:w="120" w:type="dxa"/>
            </w:tcMar>
            <w:tcBorders>
              <w:bottom w:val="single" w:sz="4" w:space="0" w:color="DFE0E1"/>
            </w:tcBorders>
          </w:tcPr>
          <w:p>
            <w:pPr>
              <w:jc w:val="right"/>
            </w:pPr>
            <w:r>
              <w:rPr>
                <w:rFonts w:ascii="Calibri" w:hAnsi="Calibri" w:eastAsia="Calibri" w:cs="Calibri"/>
                <w:b/>
                <w:i w:val="0"/>
                <w:color w:val="5F6B77"/>
                <w:sz w:val="17"/>
              </w:rPr>
              <w:t xml:space="preserve">2022</w:t>
            </w:r>
          </w:p>
        </w:tc>
      </w:tr>
      <w:tr>
        <w:trPr>
          <w:cantSplit/>
        </w:trPr>
        <w:tc>
          <w:tcPr>
            <w:tcW w:type="dxa" w:w="6011"/>
            <w:tcMar>
              <w:top w:w="40" w:type="dxa"/>
              <w:left w:w="0" w:type="dxa"/>
              <w:bottom w:w="40" w:type="dxa"/>
              <w:right w:w="120" w:type="dxa"/>
            </w:tcMar>
            <w:tcBorders>
              <w:bottom w:val="single" w:sz="4" w:space="0" w:color="DFE0E1"/>
            </w:tcBorders>
          </w:tcPr>
          <w:p>
            <w:r>
              <w:rPr>
                <w:rFonts w:ascii="Calibri" w:hAnsi="Calibri" w:eastAsia="Calibri" w:cs="Calibri"/>
                <w:b/>
                <w:i w:val="0"/>
                <w:color w:val="1F2226"/>
                <w:sz w:val="18"/>
              </w:rPr>
              <w:t xml:space="preserve">HashiCorp Certified: Terraform Associate</w:t>
            </w:r>
          </w:p>
        </w:tc>
        <w:tc>
          <w:tcPr>
            <w:tcW w:type="dxa" w:w="2948"/>
            <w:tcMar>
              <w:top w:w="40" w:type="dxa"/>
              <w:left w:w="0" w:type="dxa"/>
              <w:bottom w:w="40" w:type="dxa"/>
              <w:right w:w="120" w:type="dxa"/>
            </w:tcMar>
            <w:tcBorders>
              <w:bottom w:val="single" w:sz="4" w:space="0" w:color="DFE0E1"/>
            </w:tcBorders>
          </w:tcPr>
          <w:p>
            <w:r>
              <w:rPr>
                <w:rFonts w:ascii="Calibri" w:hAnsi="Calibri" w:eastAsia="Calibri" w:cs="Calibri"/>
                <w:b w:val="0"/>
                <w:i w:val="0"/>
                <w:color w:val="6B6D70"/>
                <w:sz w:val="17"/>
              </w:rPr>
              <w:t xml:space="preserve">HashiCorp</w:t>
            </w:r>
          </w:p>
        </w:tc>
        <w:tc>
          <w:tcPr>
            <w:tcW w:type="dxa" w:w="907"/>
            <w:tcMar>
              <w:top w:w="40" w:type="dxa"/>
              <w:left w:w="0" w:type="dxa"/>
              <w:bottom w:w="40" w:type="dxa"/>
              <w:right w:w="120" w:type="dxa"/>
            </w:tcMar>
            <w:tcBorders>
              <w:bottom w:val="single" w:sz="4" w:space="0" w:color="DFE0E1"/>
            </w:tcBorders>
          </w:tcPr>
          <w:p>
            <w:pPr>
              <w:jc w:val="right"/>
            </w:pPr>
            <w:r>
              <w:rPr>
                <w:rFonts w:ascii="Calibri" w:hAnsi="Calibri" w:eastAsia="Calibri" w:cs="Calibri"/>
                <w:b/>
                <w:i w:val="0"/>
                <w:color w:val="5F6B77"/>
                <w:sz w:val="17"/>
              </w:rPr>
              <w:t xml:space="preserve">2021</w:t>
            </w:r>
          </w:p>
        </w:tc>
      </w:tr>
    </w:tbl>
    <w:p>
      <w:pPr>
        <w:keepNext/>
        <w:spacing w:before="260" w:after="100"/>
        <w:pBdr>
          <w:bottom w:val="single" w:sz="6" w:space="3" w:color="DFE0E1"/>
        </w:pBdr>
      </w:pPr>
      <w:r>
        <w:rPr>
          <w:rFonts w:ascii="Cambria" w:hAnsi="Cambria" w:eastAsia="Cambria" w:cs="Cambria"/>
          <w:b/>
          <w:i w:val="0"/>
          <w:color w:val="5F6B77"/>
          <w:sz w:val="22"/>
        </w:rPr>
        <w:t xml:space="preserve">// </w:t>
      </w:r>
      <w:r>
        <w:rPr>
          <w:rFonts w:ascii="Cambria" w:hAnsi="Cambria" w:eastAsia="Cambria" w:cs="Cambria"/>
          <w:b w:val="0"/>
          <w:i w:val="0"/>
          <w:color w:val="2E3338"/>
          <w:sz w:val="22"/>
        </w:rPr>
        <w:t>Skill levels</w:t>
      </w:r>
    </w:p>
    <w:tbl>
      <w:tblPr>
        <w:tblLook w:firstColumn="1" w:firstRow="1" w:lastColumn="0" w:lastRow="0" w:noHBand="0" w:noVBand="1" w:val="04A0"/>
        <w:tblW w:w="9867"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3061"/>
        <w:gridCol w:w="624"/>
        <w:gridCol w:w="624"/>
        <w:gridCol w:w="624"/>
        <w:gridCol w:w="624"/>
        <w:gridCol w:w="624"/>
        <w:gridCol w:w="3006"/>
        <w:gridCol w:w="680"/>
      </w:tblGrid>
      <w:tr>
        <w:trPr>
          <w:cantSplit/>
        </w:trPr>
        <w:tc>
          <w:tcPr>
            <w:tcW w:type="dxa" w:w="3061"/>
            <w:tcMar>
              <w:top w:w="50" w:type="dxa"/>
              <w:left w:w="0" w:type="dxa"/>
              <w:bottom w:w="50" w:type="dxa"/>
              <w:right w:w="120" w:type="dxa"/>
            </w:tcMar>
            <w:vAlign w:val="center"/>
          </w:tcPr>
          <w:p>
            <w:r>
              <w:rPr>
                <w:rFonts w:ascii="Calibri" w:hAnsi="Calibri" w:eastAsia="Calibri" w:cs="Calibri"/>
                <w:b/>
                <w:i w:val="0"/>
                <w:color w:val="1F2226"/>
                <w:sz w:val="18"/>
              </w:rPr>
              <w:t xml:space="preserve">Azure infrastructure</w:t>
            </w:r>
          </w:p>
        </w:tc>
        <w:tc>
          <w:tcPr>
            <w:shd w:val="clear" w:color="auto" w:fill="5F6B77"/>
            <w:tcW w:type="dxa" w:w="624"/>
            <w:tcBorders>
              <w:top w:val="single" w:sz="36" w:space="0" w:color="FFFFFF"/>
              <w:left w:val="single" w:sz="12" w:space="0" w:color="FFFFFF"/>
              <w:bottom w:val="single" w:sz="36" w:space="0" w:color="FFFFFF"/>
              <w:right w:val="single" w:sz="12" w:space="0" w:color="FFFFFF"/>
            </w:tcBorders>
          </w:tcPr>
          <w:p/>
        </w:tc>
        <w:tc>
          <w:tcPr>
            <w:shd w:val="clear" w:color="auto" w:fill="5F6B77"/>
            <w:tcW w:type="dxa" w:w="624"/>
            <w:tcBorders>
              <w:top w:val="single" w:sz="36" w:space="0" w:color="FFFFFF"/>
              <w:left w:val="single" w:sz="12" w:space="0" w:color="FFFFFF"/>
              <w:bottom w:val="single" w:sz="36" w:space="0" w:color="FFFFFF"/>
              <w:right w:val="single" w:sz="12" w:space="0" w:color="FFFFFF"/>
            </w:tcBorders>
          </w:tcPr>
          <w:p/>
        </w:tc>
        <w:tc>
          <w:tcPr>
            <w:shd w:val="clear" w:color="auto" w:fill="5F6B77"/>
            <w:tcW w:type="dxa" w:w="624"/>
            <w:tcBorders>
              <w:top w:val="single" w:sz="36" w:space="0" w:color="FFFFFF"/>
              <w:left w:val="single" w:sz="12" w:space="0" w:color="FFFFFF"/>
              <w:bottom w:val="single" w:sz="36" w:space="0" w:color="FFFFFF"/>
              <w:right w:val="single" w:sz="12" w:space="0" w:color="FFFFFF"/>
            </w:tcBorders>
          </w:tcPr>
          <w:p/>
        </w:tc>
        <w:tc>
          <w:tcPr>
            <w:shd w:val="clear" w:color="auto" w:fill="5F6B77"/>
            <w:tcW w:type="dxa" w:w="624"/>
            <w:tcBorders>
              <w:top w:val="single" w:sz="36" w:space="0" w:color="FFFFFF"/>
              <w:left w:val="single" w:sz="12" w:space="0" w:color="FFFFFF"/>
              <w:bottom w:val="single" w:sz="36" w:space="0" w:color="FFFFFF"/>
              <w:right w:val="single" w:sz="12" w:space="0" w:color="FFFFFF"/>
            </w:tcBorders>
          </w:tcPr>
          <w:p/>
        </w:tc>
        <w:tc>
          <w:tcPr>
            <w:shd w:val="clear" w:color="auto" w:fill="5F6B77"/>
            <w:tcW w:type="dxa" w:w="624"/>
            <w:tcBorders>
              <w:top w:val="single" w:sz="36" w:space="0" w:color="FFFFFF"/>
              <w:left w:val="single" w:sz="12" w:space="0" w:color="FFFFFF"/>
              <w:bottom w:val="single" w:sz="36" w:space="0" w:color="FFFFFF"/>
              <w:right w:val="single" w:sz="12" w:space="0" w:color="FFFFFF"/>
            </w:tcBorders>
          </w:tcPr>
          <w:p/>
        </w:tc>
        <w:tc>
          <w:tcPr>
            <w:tcW w:type="dxa" w:w="3006"/>
            <w:tcMar>
              <w:top w:w="50" w:type="dxa"/>
              <w:left w:w="160" w:type="dxa"/>
              <w:bottom w:w="50" w:type="dxa"/>
              <w:right w:w="0" w:type="dxa"/>
            </w:tcMar>
            <w:vAlign w:val="center"/>
          </w:tcPr>
          <w:p>
            <w:r>
              <w:rPr>
                <w:rFonts w:ascii="Calibri" w:hAnsi="Calibri" w:eastAsia="Calibri" w:cs="Calibri"/>
                <w:b w:val="0"/>
                <w:i w:val="0"/>
                <w:color w:val="6B6D70"/>
                <w:sz w:val="17"/>
              </w:rPr>
              <w:t xml:space="preserve">6 years</w:t>
            </w:r>
          </w:p>
        </w:tc>
        <w:tc>
          <w:tcPr>
            <w:tcW w:type="dxa" w:w="680"/>
            <w:tcMar>
              <w:top w:w="50" w:type="dxa"/>
              <w:left w:w="0" w:type="dxa"/>
              <w:bottom w:w="50" w:type="dxa"/>
              <w:right w:w="0" w:type="dxa"/>
            </w:tcMar>
          </w:tcPr>
          <w:p>
            <w:pPr>
              <w:jc w:val="right"/>
            </w:pPr>
            <w:r>
              <w:rPr>
                <w:rFonts w:ascii="Calibri" w:hAnsi="Calibri" w:eastAsia="Calibri" w:cs="Calibri"/>
                <w:b/>
                <w:i w:val="0"/>
                <w:color w:val="5F6B77"/>
                <w:sz w:val="16"/>
              </w:rPr>
              <w:t xml:space="preserve">5/5</w:t>
            </w:r>
          </w:p>
        </w:tc>
      </w:tr>
      <w:tr>
        <w:trPr>
          <w:cantSplit/>
        </w:trPr>
        <w:tc>
          <w:tcPr>
            <w:tcW w:type="dxa" w:w="3061"/>
            <w:tcMar>
              <w:top w:w="50" w:type="dxa"/>
              <w:left w:w="0" w:type="dxa"/>
              <w:bottom w:w="50" w:type="dxa"/>
              <w:right w:w="120" w:type="dxa"/>
            </w:tcMar>
            <w:vAlign w:val="center"/>
          </w:tcPr>
          <w:p>
            <w:r>
              <w:rPr>
                <w:rFonts w:ascii="Calibri" w:hAnsi="Calibri" w:eastAsia="Calibri" w:cs="Calibri"/>
                <w:b/>
                <w:i w:val="0"/>
                <w:color w:val="1F2226"/>
                <w:sz w:val="18"/>
              </w:rPr>
              <w:t xml:space="preserve">Kubernetes (AKS)</w:t>
            </w:r>
          </w:p>
        </w:tc>
        <w:tc>
          <w:tcPr>
            <w:shd w:val="clear" w:color="auto" w:fill="5F6B77"/>
            <w:tcW w:type="dxa" w:w="624"/>
            <w:tcBorders>
              <w:top w:val="single" w:sz="36" w:space="0" w:color="FFFFFF"/>
              <w:left w:val="single" w:sz="12" w:space="0" w:color="FFFFFF"/>
              <w:bottom w:val="single" w:sz="36" w:space="0" w:color="FFFFFF"/>
              <w:right w:val="single" w:sz="12" w:space="0" w:color="FFFFFF"/>
            </w:tcBorders>
          </w:tcPr>
          <w:p/>
        </w:tc>
        <w:tc>
          <w:tcPr>
            <w:shd w:val="clear" w:color="auto" w:fill="5F6B77"/>
            <w:tcW w:type="dxa" w:w="624"/>
            <w:tcBorders>
              <w:top w:val="single" w:sz="36" w:space="0" w:color="FFFFFF"/>
              <w:left w:val="single" w:sz="12" w:space="0" w:color="FFFFFF"/>
              <w:bottom w:val="single" w:sz="36" w:space="0" w:color="FFFFFF"/>
              <w:right w:val="single" w:sz="12" w:space="0" w:color="FFFFFF"/>
            </w:tcBorders>
          </w:tcPr>
          <w:p/>
        </w:tc>
        <w:tc>
          <w:tcPr>
            <w:shd w:val="clear" w:color="auto" w:fill="5F6B77"/>
            <w:tcW w:type="dxa" w:w="624"/>
            <w:tcBorders>
              <w:top w:val="single" w:sz="36" w:space="0" w:color="FFFFFF"/>
              <w:left w:val="single" w:sz="12" w:space="0" w:color="FFFFFF"/>
              <w:bottom w:val="single" w:sz="36" w:space="0" w:color="FFFFFF"/>
              <w:right w:val="single" w:sz="12" w:space="0" w:color="FFFFFF"/>
            </w:tcBorders>
          </w:tcPr>
          <w:p/>
        </w:tc>
        <w:tc>
          <w:tcPr>
            <w:shd w:val="clear" w:color="auto" w:fill="5F6B77"/>
            <w:tcW w:type="dxa" w:w="624"/>
            <w:tcBorders>
              <w:top w:val="single" w:sz="36" w:space="0" w:color="FFFFFF"/>
              <w:left w:val="single" w:sz="12" w:space="0" w:color="FFFFFF"/>
              <w:bottom w:val="single" w:sz="36" w:space="0" w:color="FFFFFF"/>
              <w:right w:val="single" w:sz="12" w:space="0" w:color="FFFFFF"/>
            </w:tcBorders>
          </w:tcPr>
          <w:p/>
        </w:tc>
        <w:tc>
          <w:tcPr>
            <w:shd w:val="clear" w:color="auto" w:fill="F2F3F3"/>
            <w:tcW w:type="dxa" w:w="624"/>
            <w:tcBorders>
              <w:top w:val="single" w:sz="36" w:space="0" w:color="FFFFFF"/>
              <w:left w:val="single" w:sz="12" w:space="0" w:color="FFFFFF"/>
              <w:bottom w:val="single" w:sz="36" w:space="0" w:color="FFFFFF"/>
              <w:right w:val="single" w:sz="12" w:space="0" w:color="FFFFFF"/>
            </w:tcBorders>
          </w:tcPr>
          <w:p/>
        </w:tc>
        <w:tc>
          <w:tcPr>
            <w:tcW w:type="dxa" w:w="3006"/>
            <w:tcMar>
              <w:top w:w="50" w:type="dxa"/>
              <w:left w:w="160" w:type="dxa"/>
              <w:bottom w:w="50" w:type="dxa"/>
              <w:right w:w="0" w:type="dxa"/>
            </w:tcMar>
            <w:vAlign w:val="center"/>
          </w:tcPr>
          <w:p>
            <w:r>
              <w:rPr>
                <w:rFonts w:ascii="Calibri" w:hAnsi="Calibri" w:eastAsia="Calibri" w:cs="Calibri"/>
                <w:b w:val="0"/>
                <w:i w:val="0"/>
                <w:color w:val="6B6D70"/>
                <w:sz w:val="17"/>
              </w:rPr>
              <w:t xml:space="preserve">5 years</w:t>
            </w:r>
          </w:p>
        </w:tc>
        <w:tc>
          <w:tcPr>
            <w:tcW w:type="dxa" w:w="680"/>
            <w:tcMar>
              <w:top w:w="50" w:type="dxa"/>
              <w:left w:w="0" w:type="dxa"/>
              <w:bottom w:w="50" w:type="dxa"/>
              <w:right w:w="0" w:type="dxa"/>
            </w:tcMar>
          </w:tcPr>
          <w:p>
            <w:pPr>
              <w:jc w:val="right"/>
            </w:pPr>
            <w:r>
              <w:rPr>
                <w:rFonts w:ascii="Calibri" w:hAnsi="Calibri" w:eastAsia="Calibri" w:cs="Calibri"/>
                <w:b/>
                <w:i w:val="0"/>
                <w:color w:val="5F6B77"/>
                <w:sz w:val="16"/>
              </w:rPr>
              <w:t xml:space="preserve">4/5</w:t>
            </w:r>
          </w:p>
        </w:tc>
      </w:tr>
      <w:tr>
        <w:trPr>
          <w:cantSplit/>
        </w:trPr>
        <w:tc>
          <w:tcPr>
            <w:tcW w:type="dxa" w:w="3061"/>
            <w:tcMar>
              <w:top w:w="50" w:type="dxa"/>
              <w:left w:w="0" w:type="dxa"/>
              <w:bottom w:w="50" w:type="dxa"/>
              <w:right w:w="120" w:type="dxa"/>
            </w:tcMar>
            <w:vAlign w:val="center"/>
          </w:tcPr>
          <w:p>
            <w:r>
              <w:rPr>
                <w:rFonts w:ascii="Calibri" w:hAnsi="Calibri" w:eastAsia="Calibri" w:cs="Calibri"/>
                <w:b/>
                <w:i w:val="0"/>
                <w:color w:val="1F2226"/>
                <w:sz w:val="18"/>
              </w:rPr>
              <w:t xml:space="preserve">Terraform</w:t>
            </w:r>
          </w:p>
        </w:tc>
        <w:tc>
          <w:tcPr>
            <w:shd w:val="clear" w:color="auto" w:fill="5F6B77"/>
            <w:tcW w:type="dxa" w:w="624"/>
            <w:tcBorders>
              <w:top w:val="single" w:sz="36" w:space="0" w:color="FFFFFF"/>
              <w:left w:val="single" w:sz="12" w:space="0" w:color="FFFFFF"/>
              <w:bottom w:val="single" w:sz="36" w:space="0" w:color="FFFFFF"/>
              <w:right w:val="single" w:sz="12" w:space="0" w:color="FFFFFF"/>
            </w:tcBorders>
          </w:tcPr>
          <w:p/>
        </w:tc>
        <w:tc>
          <w:tcPr>
            <w:shd w:val="clear" w:color="auto" w:fill="5F6B77"/>
            <w:tcW w:type="dxa" w:w="624"/>
            <w:tcBorders>
              <w:top w:val="single" w:sz="36" w:space="0" w:color="FFFFFF"/>
              <w:left w:val="single" w:sz="12" w:space="0" w:color="FFFFFF"/>
              <w:bottom w:val="single" w:sz="36" w:space="0" w:color="FFFFFF"/>
              <w:right w:val="single" w:sz="12" w:space="0" w:color="FFFFFF"/>
            </w:tcBorders>
          </w:tcPr>
          <w:p/>
        </w:tc>
        <w:tc>
          <w:tcPr>
            <w:shd w:val="clear" w:color="auto" w:fill="5F6B77"/>
            <w:tcW w:type="dxa" w:w="624"/>
            <w:tcBorders>
              <w:top w:val="single" w:sz="36" w:space="0" w:color="FFFFFF"/>
              <w:left w:val="single" w:sz="12" w:space="0" w:color="FFFFFF"/>
              <w:bottom w:val="single" w:sz="36" w:space="0" w:color="FFFFFF"/>
              <w:right w:val="single" w:sz="12" w:space="0" w:color="FFFFFF"/>
            </w:tcBorders>
          </w:tcPr>
          <w:p/>
        </w:tc>
        <w:tc>
          <w:tcPr>
            <w:shd w:val="clear" w:color="auto" w:fill="5F6B77"/>
            <w:tcW w:type="dxa" w:w="624"/>
            <w:tcBorders>
              <w:top w:val="single" w:sz="36" w:space="0" w:color="FFFFFF"/>
              <w:left w:val="single" w:sz="12" w:space="0" w:color="FFFFFF"/>
              <w:bottom w:val="single" w:sz="36" w:space="0" w:color="FFFFFF"/>
              <w:right w:val="single" w:sz="12" w:space="0" w:color="FFFFFF"/>
            </w:tcBorders>
          </w:tcPr>
          <w:p/>
        </w:tc>
        <w:tc>
          <w:tcPr>
            <w:shd w:val="clear" w:color="auto" w:fill="5F6B77"/>
            <w:tcW w:type="dxa" w:w="624"/>
            <w:tcBorders>
              <w:top w:val="single" w:sz="36" w:space="0" w:color="FFFFFF"/>
              <w:left w:val="single" w:sz="12" w:space="0" w:color="FFFFFF"/>
              <w:bottom w:val="single" w:sz="36" w:space="0" w:color="FFFFFF"/>
              <w:right w:val="single" w:sz="12" w:space="0" w:color="FFFFFF"/>
            </w:tcBorders>
          </w:tcPr>
          <w:p/>
        </w:tc>
        <w:tc>
          <w:tcPr>
            <w:tcW w:type="dxa" w:w="3006"/>
            <w:tcMar>
              <w:top w:w="50" w:type="dxa"/>
              <w:left w:w="160" w:type="dxa"/>
              <w:bottom w:w="50" w:type="dxa"/>
              <w:right w:w="0" w:type="dxa"/>
            </w:tcMar>
            <w:vAlign w:val="center"/>
          </w:tcPr>
          <w:p>
            <w:r>
              <w:rPr>
                <w:rFonts w:ascii="Calibri" w:hAnsi="Calibri" w:eastAsia="Calibri" w:cs="Calibri"/>
                <w:b w:val="0"/>
                <w:i w:val="0"/>
                <w:color w:val="6B6D70"/>
                <w:sz w:val="17"/>
              </w:rPr>
              <w:t xml:space="preserve">6 years</w:t>
            </w:r>
          </w:p>
        </w:tc>
        <w:tc>
          <w:tcPr>
            <w:tcW w:type="dxa" w:w="680"/>
            <w:tcMar>
              <w:top w:w="50" w:type="dxa"/>
              <w:left w:w="0" w:type="dxa"/>
              <w:bottom w:w="50" w:type="dxa"/>
              <w:right w:w="0" w:type="dxa"/>
            </w:tcMar>
          </w:tcPr>
          <w:p>
            <w:pPr>
              <w:jc w:val="right"/>
            </w:pPr>
            <w:r>
              <w:rPr>
                <w:rFonts w:ascii="Calibri" w:hAnsi="Calibri" w:eastAsia="Calibri" w:cs="Calibri"/>
                <w:b/>
                <w:i w:val="0"/>
                <w:color w:val="5F6B77"/>
                <w:sz w:val="16"/>
              </w:rPr>
              <w:t xml:space="preserve">5/5</w:t>
            </w:r>
          </w:p>
        </w:tc>
      </w:tr>
      <w:tr>
        <w:trPr>
          <w:cantSplit/>
        </w:trPr>
        <w:tc>
          <w:tcPr>
            <w:tcW w:type="dxa" w:w="3061"/>
            <w:tcMar>
              <w:top w:w="50" w:type="dxa"/>
              <w:left w:w="0" w:type="dxa"/>
              <w:bottom w:w="50" w:type="dxa"/>
              <w:right w:w="120" w:type="dxa"/>
            </w:tcMar>
            <w:vAlign w:val="center"/>
          </w:tcPr>
          <w:p>
            <w:r>
              <w:rPr>
                <w:rFonts w:ascii="Calibri" w:hAnsi="Calibri" w:eastAsia="Calibri" w:cs="Calibri"/>
                <w:b/>
                <w:i w:val="0"/>
                <w:color w:val="1F2226"/>
                <w:sz w:val="18"/>
              </w:rPr>
              <w:t xml:space="preserve">Go</w:t>
            </w:r>
          </w:p>
        </w:tc>
        <w:tc>
          <w:tcPr>
            <w:shd w:val="clear" w:color="auto" w:fill="5F6B77"/>
            <w:tcW w:type="dxa" w:w="624"/>
            <w:tcBorders>
              <w:top w:val="single" w:sz="36" w:space="0" w:color="FFFFFF"/>
              <w:left w:val="single" w:sz="12" w:space="0" w:color="FFFFFF"/>
              <w:bottom w:val="single" w:sz="36" w:space="0" w:color="FFFFFF"/>
              <w:right w:val="single" w:sz="12" w:space="0" w:color="FFFFFF"/>
            </w:tcBorders>
          </w:tcPr>
          <w:p/>
        </w:tc>
        <w:tc>
          <w:tcPr>
            <w:shd w:val="clear" w:color="auto" w:fill="5F6B77"/>
            <w:tcW w:type="dxa" w:w="624"/>
            <w:tcBorders>
              <w:top w:val="single" w:sz="36" w:space="0" w:color="FFFFFF"/>
              <w:left w:val="single" w:sz="12" w:space="0" w:color="FFFFFF"/>
              <w:bottom w:val="single" w:sz="36" w:space="0" w:color="FFFFFF"/>
              <w:right w:val="single" w:sz="12" w:space="0" w:color="FFFFFF"/>
            </w:tcBorders>
          </w:tcPr>
          <w:p/>
        </w:tc>
        <w:tc>
          <w:tcPr>
            <w:shd w:val="clear" w:color="auto" w:fill="5F6B77"/>
            <w:tcW w:type="dxa" w:w="624"/>
            <w:tcBorders>
              <w:top w:val="single" w:sz="36" w:space="0" w:color="FFFFFF"/>
              <w:left w:val="single" w:sz="12" w:space="0" w:color="FFFFFF"/>
              <w:bottom w:val="single" w:sz="36" w:space="0" w:color="FFFFFF"/>
              <w:right w:val="single" w:sz="12" w:space="0" w:color="FFFFFF"/>
            </w:tcBorders>
          </w:tcPr>
          <w:p/>
        </w:tc>
        <w:tc>
          <w:tcPr>
            <w:shd w:val="clear" w:color="auto" w:fill="F2F3F3"/>
            <w:tcW w:type="dxa" w:w="624"/>
            <w:tcBorders>
              <w:top w:val="single" w:sz="36" w:space="0" w:color="FFFFFF"/>
              <w:left w:val="single" w:sz="12" w:space="0" w:color="FFFFFF"/>
              <w:bottom w:val="single" w:sz="36" w:space="0" w:color="FFFFFF"/>
              <w:right w:val="single" w:sz="12" w:space="0" w:color="FFFFFF"/>
            </w:tcBorders>
          </w:tcPr>
          <w:p/>
        </w:tc>
        <w:tc>
          <w:tcPr>
            <w:shd w:val="clear" w:color="auto" w:fill="F2F3F3"/>
            <w:tcW w:type="dxa" w:w="624"/>
            <w:tcBorders>
              <w:top w:val="single" w:sz="36" w:space="0" w:color="FFFFFF"/>
              <w:left w:val="single" w:sz="12" w:space="0" w:color="FFFFFF"/>
              <w:bottom w:val="single" w:sz="36" w:space="0" w:color="FFFFFF"/>
              <w:right w:val="single" w:sz="12" w:space="0" w:color="FFFFFF"/>
            </w:tcBorders>
          </w:tcPr>
          <w:p/>
        </w:tc>
        <w:tc>
          <w:tcPr>
            <w:tcW w:type="dxa" w:w="3006"/>
            <w:tcMar>
              <w:top w:w="50" w:type="dxa"/>
              <w:left w:w="160" w:type="dxa"/>
              <w:bottom w:w="50" w:type="dxa"/>
              <w:right w:w="0" w:type="dxa"/>
            </w:tcMar>
            <w:vAlign w:val="center"/>
          </w:tcPr>
          <w:p>
            <w:r>
              <w:rPr>
                <w:rFonts w:ascii="Calibri" w:hAnsi="Calibri" w:eastAsia="Calibri" w:cs="Calibri"/>
                <w:b w:val="0"/>
                <w:i w:val="0"/>
                <w:color w:val="6B6D70"/>
                <w:sz w:val="17"/>
              </w:rPr>
              <w:t xml:space="preserve">3 years</w:t>
            </w:r>
          </w:p>
        </w:tc>
        <w:tc>
          <w:tcPr>
            <w:tcW w:type="dxa" w:w="680"/>
            <w:tcMar>
              <w:top w:w="50" w:type="dxa"/>
              <w:left w:w="0" w:type="dxa"/>
              <w:bottom w:w="50" w:type="dxa"/>
              <w:right w:w="0" w:type="dxa"/>
            </w:tcMar>
          </w:tcPr>
          <w:p>
            <w:pPr>
              <w:jc w:val="right"/>
            </w:pPr>
            <w:r>
              <w:rPr>
                <w:rFonts w:ascii="Calibri" w:hAnsi="Calibri" w:eastAsia="Calibri" w:cs="Calibri"/>
                <w:b/>
                <w:i w:val="0"/>
                <w:color w:val="5F6B77"/>
                <w:sz w:val="16"/>
              </w:rPr>
              <w:t xml:space="preserve">3/5</w:t>
            </w:r>
          </w:p>
        </w:tc>
      </w:tr>
      <w:tr>
        <w:trPr>
          <w:cantSplit/>
        </w:trPr>
        <w:tc>
          <w:tcPr>
            <w:tcW w:type="dxa" w:w="3061"/>
            <w:tcMar>
              <w:top w:w="50" w:type="dxa"/>
              <w:left w:w="0" w:type="dxa"/>
              <w:bottom w:w="50" w:type="dxa"/>
              <w:right w:w="120" w:type="dxa"/>
            </w:tcMar>
            <w:vAlign w:val="center"/>
          </w:tcPr>
          <w:p>
            <w:r>
              <w:rPr>
                <w:rFonts w:ascii="Calibri" w:hAnsi="Calibri" w:eastAsia="Calibri" w:cs="Calibri"/>
                <w:b/>
                <w:i w:val="0"/>
                <w:color w:val="1F2226"/>
                <w:sz w:val="18"/>
              </w:rPr>
              <w:t xml:space="preserve">Cloud security</w:t>
            </w:r>
          </w:p>
        </w:tc>
        <w:tc>
          <w:tcPr>
            <w:shd w:val="clear" w:color="auto" w:fill="5F6B77"/>
            <w:tcW w:type="dxa" w:w="624"/>
            <w:tcBorders>
              <w:top w:val="single" w:sz="36" w:space="0" w:color="FFFFFF"/>
              <w:left w:val="single" w:sz="12" w:space="0" w:color="FFFFFF"/>
              <w:bottom w:val="single" w:sz="36" w:space="0" w:color="FFFFFF"/>
              <w:right w:val="single" w:sz="12" w:space="0" w:color="FFFFFF"/>
            </w:tcBorders>
          </w:tcPr>
          <w:p/>
        </w:tc>
        <w:tc>
          <w:tcPr>
            <w:shd w:val="clear" w:color="auto" w:fill="5F6B77"/>
            <w:tcW w:type="dxa" w:w="624"/>
            <w:tcBorders>
              <w:top w:val="single" w:sz="36" w:space="0" w:color="FFFFFF"/>
              <w:left w:val="single" w:sz="12" w:space="0" w:color="FFFFFF"/>
              <w:bottom w:val="single" w:sz="36" w:space="0" w:color="FFFFFF"/>
              <w:right w:val="single" w:sz="12" w:space="0" w:color="FFFFFF"/>
            </w:tcBorders>
          </w:tcPr>
          <w:p/>
        </w:tc>
        <w:tc>
          <w:tcPr>
            <w:shd w:val="clear" w:color="auto" w:fill="5F6B77"/>
            <w:tcW w:type="dxa" w:w="624"/>
            <w:tcBorders>
              <w:top w:val="single" w:sz="36" w:space="0" w:color="FFFFFF"/>
              <w:left w:val="single" w:sz="12" w:space="0" w:color="FFFFFF"/>
              <w:bottom w:val="single" w:sz="36" w:space="0" w:color="FFFFFF"/>
              <w:right w:val="single" w:sz="12" w:space="0" w:color="FFFFFF"/>
            </w:tcBorders>
          </w:tcPr>
          <w:p/>
        </w:tc>
        <w:tc>
          <w:tcPr>
            <w:shd w:val="clear" w:color="auto" w:fill="5F6B77"/>
            <w:tcW w:type="dxa" w:w="624"/>
            <w:tcBorders>
              <w:top w:val="single" w:sz="36" w:space="0" w:color="FFFFFF"/>
              <w:left w:val="single" w:sz="12" w:space="0" w:color="FFFFFF"/>
              <w:bottom w:val="single" w:sz="36" w:space="0" w:color="FFFFFF"/>
              <w:right w:val="single" w:sz="12" w:space="0" w:color="FFFFFF"/>
            </w:tcBorders>
          </w:tcPr>
          <w:p/>
        </w:tc>
        <w:tc>
          <w:tcPr>
            <w:shd w:val="clear" w:color="auto" w:fill="F2F3F3"/>
            <w:tcW w:type="dxa" w:w="624"/>
            <w:tcBorders>
              <w:top w:val="single" w:sz="36" w:space="0" w:color="FFFFFF"/>
              <w:left w:val="single" w:sz="12" w:space="0" w:color="FFFFFF"/>
              <w:bottom w:val="single" w:sz="36" w:space="0" w:color="FFFFFF"/>
              <w:right w:val="single" w:sz="12" w:space="0" w:color="FFFFFF"/>
            </w:tcBorders>
          </w:tcPr>
          <w:p/>
        </w:tc>
        <w:tc>
          <w:tcPr>
            <w:tcW w:type="dxa" w:w="3006"/>
            <w:tcMar>
              <w:top w:w="50" w:type="dxa"/>
              <w:left w:w="160" w:type="dxa"/>
              <w:bottom w:w="50" w:type="dxa"/>
              <w:right w:w="0" w:type="dxa"/>
            </w:tcMar>
            <w:vAlign w:val="center"/>
          </w:tcPr>
          <w:p>
            <w:r>
              <w:rPr>
                <w:rFonts w:ascii="Calibri" w:hAnsi="Calibri" w:eastAsia="Calibri" w:cs="Calibri"/>
                <w:b w:val="0"/>
                <w:i w:val="0"/>
                <w:color w:val="6B6D70"/>
                <w:sz w:val="17"/>
              </w:rPr>
              <w:t xml:space="preserve">4 years</w:t>
            </w:r>
          </w:p>
        </w:tc>
        <w:tc>
          <w:tcPr>
            <w:tcW w:type="dxa" w:w="680"/>
            <w:tcMar>
              <w:top w:w="50" w:type="dxa"/>
              <w:left w:w="0" w:type="dxa"/>
              <w:bottom w:w="50" w:type="dxa"/>
              <w:right w:w="0" w:type="dxa"/>
            </w:tcMar>
          </w:tcPr>
          <w:p>
            <w:pPr>
              <w:jc w:val="right"/>
            </w:pPr>
            <w:r>
              <w:rPr>
                <w:rFonts w:ascii="Calibri" w:hAnsi="Calibri" w:eastAsia="Calibri" w:cs="Calibri"/>
                <w:b/>
                <w:i w:val="0"/>
                <w:color w:val="5F6B77"/>
                <w:sz w:val="16"/>
              </w:rPr>
              <w:t xml:space="preserve">4/5</w:t>
            </w:r>
          </w:p>
        </w:tc>
      </w:tr>
    </w:tbl>
    <w:p>
      <w:pPr>
        <w:spacing w:before="60" w:after="0"/>
      </w:pPr>
      <w:r>
        <w:rPr>
          <w:rFonts w:ascii="Calibri" w:hAnsi="Calibri" w:eastAsia="Calibri" w:cs="Calibri"/>
          <w:b w:val="0"/>
          <w:i/>
          <w:color w:val="6B6D70"/>
          <w:sz w:val="15"/>
        </w:rPr>
        <w:t>Levels on a 1 to 5 scale, as stated in the CV or by the consultant.</w:t>
      </w:r>
    </w:p>
    <w:p>
      <w:pPr>
        <w:keepNext/>
        <w:spacing w:before="260" w:after="100"/>
        <w:pBdr>
          <w:bottom w:val="single" w:sz="6" w:space="3" w:color="DFE0E1"/>
        </w:pBdr>
      </w:pPr>
      <w:r>
        <w:rPr>
          <w:rFonts w:ascii="Cambria" w:hAnsi="Cambria" w:eastAsia="Cambria" w:cs="Cambria"/>
          <w:b/>
          <w:i w:val="0"/>
          <w:color w:val="5F6B77"/>
          <w:sz w:val="22"/>
        </w:rPr>
        <w:t xml:space="preserve">// </w:t>
      </w:r>
      <w:r>
        <w:rPr>
          <w:rFonts w:ascii="Cambria" w:hAnsi="Cambria" w:eastAsia="Cambria" w:cs="Cambria"/>
          <w:b w:val="0"/>
          <w:i w:val="0"/>
          <w:color w:val="2E3338"/>
          <w:sz w:val="22"/>
        </w:rPr>
        <w:t>Selected projects</w:t>
      </w:r>
    </w:p>
    <w:tbl>
      <w:tblPr>
        <w:tblLook w:firstColumn="1" w:firstRow="1" w:lastColumn="0" w:lastRow="0" w:noHBand="0" w:noVBand="1" w:val="04A0"/>
        <w:tblW w:w="9866" w:type="dxa"/>
        <w:jc w:val="left"/>
        <w:tblInd w:w="200" w:type="dxa"/>
        <w:tblLayout w:type="fixed"/>
        <w:tblBorders>
          <w:top w:val="nil"/>
          <w:left w:val="nil"/>
          <w:bottom w:val="nil"/>
          <w:right w:val="nil"/>
          <w:insideH w:val="nil"/>
          <w:insideV w:val="nil"/>
        </w:tblBorders>
        <w:tblCellMar>
          <w:top w:w="0" w:type="dxa"/>
          <w:left w:w="0" w:type="dxa"/>
          <w:bottom w:w="0" w:type="dxa"/>
          <w:right w:w="0" w:type="dxa"/>
        </w:tblCellMar>
      </w:tblPr>
      <w:tblGrid>
        <w:gridCol w:w="9866"/>
      </w:tblGrid>
      <w:tr>
        <w:trPr>
          <w:cantSplit/>
        </w:trPr>
        <w:tc>
          <w:tcPr>
            <w:tcW w:type="dxa" w:w="9866"/>
            <w:tcBorders>
              <w:left w:val="single" w:sz="24" w:space="0" w:color="5F6B77"/>
            </w:tcBorders>
            <w:tcMar>
              <w:top w:w="40" w:type="dxa"/>
              <w:left w:w="200" w:type="dxa"/>
              <w:bottom w:w="40" w:type="dxa"/>
              <w:right w:w="60" w:type="dxa"/>
            </w:tcMar>
          </w:tcPr>
          <w:p>
            <w:pPr>
              <w:keepNext/>
              <w:tabs>
                <w:tab w:pos="9583" w:val="right"/>
              </w:tabs>
              <w:spacing w:before="0" w:after="0"/>
            </w:pPr>
            <w:r>
              <w:rPr>
                <w:rFonts w:ascii="Calibri" w:hAnsi="Calibri" w:eastAsia="Calibri" w:cs="Calibri"/>
                <w:b/>
                <w:i w:val="0"/>
                <w:color w:val="2E3338"/>
                <w:sz w:val="20"/>
              </w:rPr>
              <w:t xml:space="preserve">Group landing zone and platform</w:t>
            </w:r>
            <w:r>
              <w:rPr>
                <w:rFonts w:ascii="Calibri" w:hAnsi="Calibri" w:eastAsia="Calibri" w:cs="Calibri"/>
                <w:b w:val="0"/>
                <w:i w:val="0"/>
              </w:rPr>
              <w:tab/>
            </w:r>
            <w:r>
              <w:rPr>
                <w:rFonts w:ascii="Calibri" w:hAnsi="Calibri" w:eastAsia="Calibri" w:cs="Calibri"/>
                <w:b w:val="0"/>
                <w:i w:val="0"/>
                <w:color w:val="6B6D70"/>
                <w:sz w:val="17"/>
              </w:rPr>
              <w:t xml:space="preserve">2023 – 2025</w:t>
            </w:r>
          </w:p>
          <w:p>
            <w:pPr>
              <w:keepNext/>
              <w:spacing w:before="0" w:after="40"/>
            </w:pPr>
            <w:r>
              <w:rPr>
                <w:rFonts w:ascii="Calibri" w:hAnsi="Calibri" w:eastAsia="Calibri" w:cs="Calibri"/>
                <w:b/>
                <w:i w:val="0"/>
                <w:color w:val="5F6B77"/>
                <w:sz w:val="18"/>
              </w:rPr>
              <w:t xml:space="preserve">Severn &amp; Avon Building Society  ·  Lead platform engineer</w:t>
            </w:r>
          </w:p>
          <w:p>
            <w:pPr>
              <w:spacing w:before="0" w:after="40"/>
            </w:pPr>
            <w:r>
              <w:rPr>
                <w:rFonts w:ascii="Calibri" w:hAnsi="Calibri" w:eastAsia="Calibri" w:cs="Calibri"/>
                <w:b w:val="0"/>
                <w:i w:val="0"/>
                <w:sz w:val="18"/>
              </w:rPr>
              <w:t xml:space="preserve">Designed the Azure landing zone and shared AKS platform for 30 product teams, with policy guardrails and self-service environments.</w:t>
            </w:r>
          </w:p>
          <w:p>
            <w:pPr>
              <w:spacing w:before="0" w:after="0"/>
            </w:pPr>
            <w:r>
              <w:rPr>
                <w:rFonts w:ascii="Calibri" w:hAnsi="Calibri" w:eastAsia="Calibri" w:cs="Calibri"/>
                <w:b/>
                <w:i w:val="0"/>
                <w:caps/>
                <w:color w:val="5F6B77"/>
                <w:sz w:val="15"/>
                <w:spacing w:val="15"/>
              </w:rPr>
              <w:t xml:space="preserve">Stack  </w:t>
            </w:r>
            <w:r>
              <w:rPr>
                <w:rFonts w:ascii="Calibri" w:hAnsi="Calibri" w:eastAsia="Calibri" w:cs="Calibri"/>
                <w:b w:val="0"/>
                <w:i w:val="0"/>
                <w:color w:val="6B6D70"/>
                <w:sz w:val="17"/>
              </w:rPr>
              <w:t xml:space="preserve">Azure, AKS, Terraform, Azure Policy, GitHub Actions, Argo CD</w:t>
            </w:r>
          </w:p>
        </w:tc>
      </w:tr>
    </w:tbl>
    <w:p>
      <w:pPr>
        <w:spacing w:before="0" w:after="0" w:line="140" w:lineRule="exact"/>
      </w:pPr>
      <w:r>
        <w:rPr>
          <w:rFonts w:ascii="Calibri" w:hAnsi="Calibri" w:eastAsia="Calibri" w:cs="Calibri"/>
          <w:b w:val="0"/>
          <w:i w:val="0"/>
          <w:sz w:val="2"/>
        </w:rPr>
      </w:r>
    </w:p>
    <w:tbl>
      <w:tblPr>
        <w:tblLook w:firstColumn="1" w:firstRow="1" w:lastColumn="0" w:lastRow="0" w:noHBand="0" w:noVBand="1" w:val="04A0"/>
        <w:tblW w:w="9866" w:type="dxa"/>
        <w:jc w:val="left"/>
        <w:tblInd w:w="200" w:type="dxa"/>
        <w:tblLayout w:type="fixed"/>
        <w:tblBorders>
          <w:top w:val="nil"/>
          <w:left w:val="nil"/>
          <w:bottom w:val="nil"/>
          <w:right w:val="nil"/>
          <w:insideH w:val="nil"/>
          <w:insideV w:val="nil"/>
        </w:tblBorders>
        <w:tblCellMar>
          <w:top w:w="0" w:type="dxa"/>
          <w:left w:w="0" w:type="dxa"/>
          <w:bottom w:w="0" w:type="dxa"/>
          <w:right w:w="0" w:type="dxa"/>
        </w:tblCellMar>
      </w:tblPr>
      <w:tblGrid>
        <w:gridCol w:w="9866"/>
      </w:tblGrid>
      <w:tr>
        <w:trPr>
          <w:cantSplit/>
        </w:trPr>
        <w:tc>
          <w:tcPr>
            <w:tcW w:type="dxa" w:w="9866"/>
            <w:tcBorders>
              <w:left w:val="single" w:sz="24" w:space="0" w:color="5F6B77"/>
            </w:tcBorders>
            <w:tcMar>
              <w:top w:w="40" w:type="dxa"/>
              <w:left w:w="200" w:type="dxa"/>
              <w:bottom w:w="40" w:type="dxa"/>
              <w:right w:w="60" w:type="dxa"/>
            </w:tcMar>
          </w:tcPr>
          <w:p>
            <w:pPr>
              <w:keepNext/>
              <w:tabs>
                <w:tab w:pos="9583" w:val="right"/>
              </w:tabs>
              <w:spacing w:before="0" w:after="0"/>
            </w:pPr>
            <w:r>
              <w:rPr>
                <w:rFonts w:ascii="Calibri" w:hAnsi="Calibri" w:eastAsia="Calibri" w:cs="Calibri"/>
                <w:b/>
                <w:i w:val="0"/>
                <w:color w:val="2E3338"/>
                <w:sz w:val="20"/>
              </w:rPr>
              <w:t xml:space="preserve">Secrets and identity clean-up</w:t>
            </w:r>
            <w:r>
              <w:rPr>
                <w:rFonts w:ascii="Calibri" w:hAnsi="Calibri" w:eastAsia="Calibri" w:cs="Calibri"/>
                <w:b w:val="0"/>
                <w:i w:val="0"/>
              </w:rPr>
              <w:tab/>
            </w:r>
            <w:r>
              <w:rPr>
                <w:rFonts w:ascii="Calibri" w:hAnsi="Calibri" w:eastAsia="Calibri" w:cs="Calibri"/>
                <w:b w:val="0"/>
                <w:i w:val="0"/>
                <w:color w:val="6B6D70"/>
                <w:sz w:val="17"/>
              </w:rPr>
              <w:t xml:space="preserve">2022</w:t>
            </w:r>
          </w:p>
          <w:p>
            <w:pPr>
              <w:keepNext/>
              <w:spacing w:before="0" w:after="40"/>
            </w:pPr>
            <w:r>
              <w:rPr>
                <w:rFonts w:ascii="Calibri" w:hAnsi="Calibri" w:eastAsia="Calibri" w:cs="Calibri"/>
                <w:b/>
                <w:i w:val="0"/>
                <w:color w:val="5F6B77"/>
                <w:sz w:val="18"/>
              </w:rPr>
              <w:t xml:space="preserve">Severn &amp; Avon Building Society  ·  Security engineer</w:t>
            </w:r>
          </w:p>
          <w:p>
            <w:pPr>
              <w:spacing w:before="0" w:after="40"/>
            </w:pPr>
            <w:r>
              <w:rPr>
                <w:rFonts w:ascii="Calibri" w:hAnsi="Calibri" w:eastAsia="Calibri" w:cs="Calibri"/>
                <w:b w:val="0"/>
                <w:i w:val="0"/>
                <w:sz w:val="18"/>
              </w:rPr>
              <w:t xml:space="preserve">Moved 1,400 application secrets into Key Vault and replaced shared accounts with managed identities ahead of an external audit.</w:t>
            </w:r>
          </w:p>
          <w:p>
            <w:pPr>
              <w:spacing w:before="0" w:after="0"/>
            </w:pPr>
            <w:r>
              <w:rPr>
                <w:rFonts w:ascii="Calibri" w:hAnsi="Calibri" w:eastAsia="Calibri" w:cs="Calibri"/>
                <w:b/>
                <w:i w:val="0"/>
                <w:caps/>
                <w:color w:val="5F6B77"/>
                <w:sz w:val="15"/>
                <w:spacing w:val="15"/>
              </w:rPr>
              <w:t xml:space="preserve">Stack  </w:t>
            </w:r>
            <w:r>
              <w:rPr>
                <w:rFonts w:ascii="Calibri" w:hAnsi="Calibri" w:eastAsia="Calibri" w:cs="Calibri"/>
                <w:b w:val="0"/>
                <w:i w:val="0"/>
                <w:color w:val="6B6D70"/>
                <w:sz w:val="17"/>
              </w:rPr>
              <w:t xml:space="preserve">Key Vault, Entra ID, PowerShell</w:t>
            </w:r>
          </w:p>
        </w:tc>
      </w:tr>
    </w:tbl>
    <w:p>
      <w:pPr>
        <w:spacing w:before="0" w:after="0" w:line="140" w:lineRule="exact"/>
      </w:pPr>
      <w:r>
        <w:rPr>
          <w:rFonts w:ascii="Calibri" w:hAnsi="Calibri" w:eastAsia="Calibri" w:cs="Calibri"/>
          <w:b w:val="0"/>
          <w:i w:val="0"/>
          <w:sz w:val="2"/>
        </w:rPr>
      </w:r>
    </w:p>
    <w:p>
      <w:pPr>
        <w:keepNext/>
        <w:spacing w:before="140" w:after="100"/>
        <w:pBdr>
          <w:bottom w:val="single" w:sz="6" w:space="3" w:color="DFE0E1"/>
        </w:pBdr>
      </w:pPr>
      <w:r>
        <w:rPr>
          <w:rFonts w:ascii="Cambria" w:hAnsi="Cambria" w:eastAsia="Cambria" w:cs="Cambria"/>
          <w:b/>
          <w:i w:val="0"/>
          <w:color w:val="5F6B77"/>
          <w:sz w:val="22"/>
        </w:rPr>
        <w:t xml:space="preserve">// </w:t>
      </w:r>
      <w:r>
        <w:rPr>
          <w:rFonts w:ascii="Cambria" w:hAnsi="Cambria" w:eastAsia="Cambria" w:cs="Cambria"/>
          <w:b w:val="0"/>
          <w:i w:val="0"/>
          <w:color w:val="2E3338"/>
          <w:sz w:val="22"/>
        </w:rPr>
        <w:t>Career history</w:t>
      </w:r>
    </w:p>
    <w:p>
      <w:pPr>
        <w:keepNext/>
        <w:tabs>
          <w:tab w:pos="9866" w:val="right"/>
        </w:tabs>
        <w:spacing w:before="120" w:after="20"/>
      </w:pPr>
      <w:r>
        <w:rPr>
          <w:rFonts w:ascii="Calibri" w:hAnsi="Calibri" w:eastAsia="Calibri" w:cs="Calibri"/>
          <w:b w:val="0"/>
          <w:i w:val="0"/>
          <w:sz w:val="2"/>
        </w:rPr>
        <w:t xml:space="preserve"/>
      </w:r>
      <w:r>
        <w:rPr>
          <w:rFonts w:ascii="Calibri" w:hAnsi="Calibri" w:eastAsia="Calibri" w:cs="Calibri"/>
          <w:b/>
          <w:i w:val="0"/>
          <w:color w:val="2E3338"/>
          <w:sz w:val="20"/>
        </w:rPr>
        <w:t xml:space="preserve">Senior Cloud Engineer</w:t>
      </w:r>
      <w:r>
        <w:rPr>
          <w:rFonts w:ascii="Calibri" w:hAnsi="Calibri" w:eastAsia="Calibri" w:cs="Calibri"/>
          <w:b w:val="0"/>
          <w:i w:val="0"/>
          <w:color w:val="1F2226"/>
          <w:sz w:val="19"/>
        </w:rPr>
        <w:t xml:space="preserve">  ·  Severn &amp; Avon Building Society</w:t>
      </w:r>
      <w:r>
        <w:rPr>
          <w:rFonts w:ascii="Calibri" w:hAnsi="Calibri" w:eastAsia="Calibri" w:cs="Calibri"/>
          <w:b w:val="0"/>
          <w:i w:val="0"/>
        </w:rPr>
        <w:tab/>
      </w:r>
      <w:r>
        <w:rPr>
          <w:rFonts w:ascii="Calibri" w:hAnsi="Calibri" w:eastAsia="Calibri" w:cs="Calibri"/>
          <w:b w:val="0"/>
          <w:i w:val="0"/>
          <w:color w:val="6B6D70"/>
          <w:sz w:val="17"/>
        </w:rPr>
        <w:t xml:space="preserve">2021 – Present</w:t>
      </w:r>
    </w:p>
    <w:p>
      <w:pPr>
        <w:tabs>
          <w:tab w:pos="204" w:val="left"/>
        </w:tabs>
        <w:spacing w:before="30" w:after="0"/>
        <w:ind w:left="204" w:hanging="204"/>
      </w:pPr>
      <w:r>
        <w:rPr>
          <w:rFonts w:ascii="Calibri" w:hAnsi="Calibri" w:eastAsia="Calibri" w:cs="Calibri"/>
          <w:b/>
          <w:i w:val="0"/>
          <w:color w:val="5F6B77"/>
          <w:sz w:val="18"/>
        </w:rPr>
        <w:t>›</w:t>
      </w:r>
      <w:r>
        <w:rPr>
          <w:rFonts w:ascii="Calibri" w:hAnsi="Calibri" w:eastAsia="Calibri" w:cs="Calibri"/>
          <w:b w:val="0"/>
          <w:i w:val="0"/>
          <w:sz w:val="18"/>
        </w:rPr>
        <w:tab/>
      </w:r>
      <w:r>
        <w:rPr>
          <w:rFonts w:ascii="Calibri" w:hAnsi="Calibri" w:eastAsia="Calibri" w:cs="Calibri"/>
          <w:b w:val="0"/>
          <w:i w:val="0"/>
          <w:color w:val="1F2226"/>
          <w:sz w:val="18"/>
        </w:rPr>
        <w:t xml:space="preserve">Cut the time to a new environment from three weeks to under an hour</w:t>
      </w:r>
    </w:p>
    <w:p>
      <w:pPr>
        <w:tabs>
          <w:tab w:pos="204" w:val="left"/>
        </w:tabs>
        <w:spacing w:before="30" w:after="0"/>
        <w:ind w:left="204" w:hanging="204"/>
      </w:pPr>
      <w:r>
        <w:rPr>
          <w:rFonts w:ascii="Calibri" w:hAnsi="Calibri" w:eastAsia="Calibri" w:cs="Calibri"/>
          <w:b/>
          <w:i w:val="0"/>
          <w:color w:val="5F6B77"/>
          <w:sz w:val="18"/>
        </w:rPr>
        <w:t>›</w:t>
      </w:r>
      <w:r>
        <w:rPr>
          <w:rFonts w:ascii="Calibri" w:hAnsi="Calibri" w:eastAsia="Calibri" w:cs="Calibri"/>
          <w:b w:val="0"/>
          <w:i w:val="0"/>
          <w:sz w:val="18"/>
        </w:rPr>
        <w:tab/>
      </w:r>
      <w:r>
        <w:rPr>
          <w:rFonts w:ascii="Calibri" w:hAnsi="Calibri" w:eastAsia="Calibri" w:cs="Calibri"/>
          <w:b w:val="0"/>
          <w:i w:val="0"/>
          <w:color w:val="1F2226"/>
          <w:sz w:val="18"/>
        </w:rPr>
        <w:t xml:space="preserve">Reduced Azure spend by 24% through reservations and rightsizing</w:t>
      </w:r>
    </w:p>
    <w:p>
      <w:pPr>
        <w:keepNext/>
        <w:tabs>
          <w:tab w:pos="9866" w:val="right"/>
        </w:tabs>
        <w:spacing w:before="120" w:after="20"/>
      </w:pPr>
      <w:r>
        <w:rPr>
          <w:rFonts w:ascii="Calibri" w:hAnsi="Calibri" w:eastAsia="Calibri" w:cs="Calibri"/>
          <w:b w:val="0"/>
          <w:i w:val="0"/>
          <w:sz w:val="2"/>
        </w:rPr>
        <w:t xml:space="preserve"/>
      </w:r>
      <w:r>
        <w:rPr>
          <w:rFonts w:ascii="Calibri" w:hAnsi="Calibri" w:eastAsia="Calibri" w:cs="Calibri"/>
          <w:b/>
          <w:i w:val="0"/>
          <w:color w:val="2E3338"/>
          <w:sz w:val="20"/>
        </w:rPr>
        <w:t xml:space="preserve">DevOps Engineer</w:t>
      </w:r>
      <w:r>
        <w:rPr>
          <w:rFonts w:ascii="Calibri" w:hAnsi="Calibri" w:eastAsia="Calibri" w:cs="Calibri"/>
          <w:b w:val="0"/>
          <w:i w:val="0"/>
          <w:color w:val="1F2226"/>
          <w:sz w:val="19"/>
        </w:rPr>
        <w:t xml:space="preserve">  ·  Calder &amp; Finch Group plc</w:t>
      </w:r>
      <w:r>
        <w:rPr>
          <w:rFonts w:ascii="Calibri" w:hAnsi="Calibri" w:eastAsia="Calibri" w:cs="Calibri"/>
          <w:b w:val="0"/>
          <w:i w:val="0"/>
        </w:rPr>
        <w:tab/>
      </w:r>
      <w:r>
        <w:rPr>
          <w:rFonts w:ascii="Calibri" w:hAnsi="Calibri" w:eastAsia="Calibri" w:cs="Calibri"/>
          <w:b w:val="0"/>
          <w:i w:val="0"/>
          <w:color w:val="6B6D70"/>
          <w:sz w:val="17"/>
        </w:rPr>
        <w:t xml:space="preserve">2018 – 2021</w:t>
      </w:r>
    </w:p>
    <w:p>
      <w:pPr>
        <w:tabs>
          <w:tab w:pos="204" w:val="left"/>
        </w:tabs>
        <w:spacing w:before="30" w:after="0"/>
        <w:ind w:left="204" w:hanging="204"/>
      </w:pPr>
      <w:r>
        <w:rPr>
          <w:rFonts w:ascii="Calibri" w:hAnsi="Calibri" w:eastAsia="Calibri" w:cs="Calibri"/>
          <w:b/>
          <w:i w:val="0"/>
          <w:color w:val="5F6B77"/>
          <w:sz w:val="18"/>
        </w:rPr>
        <w:t>›</w:t>
      </w:r>
      <w:r>
        <w:rPr>
          <w:rFonts w:ascii="Calibri" w:hAnsi="Calibri" w:eastAsia="Calibri" w:cs="Calibri"/>
          <w:b w:val="0"/>
          <w:i w:val="0"/>
          <w:sz w:val="18"/>
        </w:rPr>
        <w:tab/>
      </w:r>
      <w:r>
        <w:rPr>
          <w:rFonts w:ascii="Calibri" w:hAnsi="Calibri" w:eastAsia="Calibri" w:cs="Calibri"/>
          <w:b w:val="0"/>
          <w:i w:val="0"/>
          <w:color w:val="1F2226"/>
          <w:sz w:val="18"/>
        </w:rPr>
        <w:t xml:space="preserve">Built the CI/CD pipelines for the insurance quote platform</w:t>
      </w:r>
    </w:p>
    <w:p>
      <w:pPr>
        <w:keepNext/>
        <w:tabs>
          <w:tab w:pos="9866" w:val="right"/>
        </w:tabs>
        <w:spacing w:before="120" w:after="20"/>
      </w:pPr>
      <w:r>
        <w:rPr>
          <w:rFonts w:ascii="Calibri" w:hAnsi="Calibri" w:eastAsia="Calibri" w:cs="Calibri"/>
          <w:b w:val="0"/>
          <w:i w:val="0"/>
          <w:sz w:val="2"/>
        </w:rPr>
        <w:t xml:space="preserve"/>
      </w:r>
      <w:r>
        <w:rPr>
          <w:rFonts w:ascii="Calibri" w:hAnsi="Calibri" w:eastAsia="Calibri" w:cs="Calibri"/>
          <w:b/>
          <w:i w:val="0"/>
          <w:color w:val="2E3338"/>
          <w:sz w:val="20"/>
        </w:rPr>
        <w:t xml:space="preserve">Software Developer</w:t>
      </w:r>
      <w:r>
        <w:rPr>
          <w:rFonts w:ascii="Calibri" w:hAnsi="Calibri" w:eastAsia="Calibri" w:cs="Calibri"/>
          <w:b w:val="0"/>
          <w:i w:val="0"/>
          <w:color w:val="1F2226"/>
          <w:sz w:val="19"/>
        </w:rPr>
        <w:t xml:space="preserve">  ·  Ostrava Systems</w:t>
      </w:r>
      <w:r>
        <w:rPr>
          <w:rFonts w:ascii="Calibri" w:hAnsi="Calibri" w:eastAsia="Calibri" w:cs="Calibri"/>
          <w:b w:val="0"/>
          <w:i w:val="0"/>
        </w:rPr>
        <w:tab/>
      </w:r>
      <w:r>
        <w:rPr>
          <w:rFonts w:ascii="Calibri" w:hAnsi="Calibri" w:eastAsia="Calibri" w:cs="Calibri"/>
          <w:b w:val="0"/>
          <w:i w:val="0"/>
          <w:color w:val="6B6D70"/>
          <w:sz w:val="17"/>
        </w:rPr>
        <w:t xml:space="preserve">2015 – 2018</w:t>
      </w:r>
    </w:p>
    <w:p>
      <w:pPr>
        <w:keepNext/>
        <w:spacing w:before="260" w:after="100"/>
        <w:pBdr>
          <w:bottom w:val="single" w:sz="6" w:space="3" w:color="DFE0E1"/>
        </w:pBdr>
      </w:pPr>
      <w:r>
        <w:rPr>
          <w:rFonts w:ascii="Cambria" w:hAnsi="Cambria" w:eastAsia="Cambria" w:cs="Cambria"/>
          <w:b/>
          <w:i w:val="0"/>
          <w:color w:val="5F6B77"/>
          <w:sz w:val="22"/>
        </w:rPr>
        <w:t xml:space="preserve">// </w:t>
      </w:r>
      <w:r>
        <w:rPr>
          <w:rFonts w:ascii="Cambria" w:hAnsi="Cambria" w:eastAsia="Cambria" w:cs="Cambria"/>
          <w:b w:val="0"/>
          <w:i w:val="0"/>
          <w:color w:val="2E3338"/>
          <w:sz w:val="22"/>
        </w:rPr>
        <w:t>Education</w:t>
      </w:r>
    </w:p>
    <w:p>
      <w:pPr>
        <w:keepNext/>
        <w:tabs>
          <w:tab w:pos="9866" w:val="right"/>
        </w:tabs>
        <w:spacing w:before="60" w:after="0"/>
      </w:pPr>
      <w:r>
        <w:rPr>
          <w:rFonts w:ascii="Calibri" w:hAnsi="Calibri" w:eastAsia="Calibri" w:cs="Calibri"/>
          <w:b/>
          <w:i w:val="0"/>
          <w:color w:val="1F2226"/>
          <w:sz w:val="19"/>
        </w:rPr>
        <w:t xml:space="preserve">BSc Computer Science</w:t>
      </w:r>
      <w:r>
        <w:rPr>
          <w:rFonts w:ascii="Calibri" w:hAnsi="Calibri" w:eastAsia="Calibri" w:cs="Calibri"/>
          <w:b w:val="0"/>
          <w:i w:val="0"/>
          <w:sz w:val="18"/>
        </w:rPr>
        <w:t xml:space="preserve">, Technical University of Munich</w:t>
      </w:r>
      <w:r>
        <w:rPr>
          <w:rFonts w:ascii="Calibri" w:hAnsi="Calibri" w:eastAsia="Calibri" w:cs="Calibri"/>
          <w:b w:val="0"/>
          <w:i w:val="0"/>
        </w:rPr>
        <w:tab/>
      </w:r>
      <w:r>
        <w:rPr>
          <w:rFonts w:ascii="Calibri" w:hAnsi="Calibri" w:eastAsia="Calibri" w:cs="Calibri"/>
          <w:b w:val="0"/>
          <w:i w:val="0"/>
          <w:color w:val="6B6D70"/>
          <w:sz w:val="17"/>
        </w:rPr>
        <w:t xml:space="preserve">2015</w:t>
      </w:r>
    </w:p>
    <w:p>
      <w:pPr>
        <w:spacing w:before="0" w:after="0" w:line="2" w:lineRule="exact"/>
      </w:pPr>
      <w:r>
        <w:rPr>
          <w:rFonts w:ascii="Calibri" w:hAnsi="Calibri" w:eastAsia="Calibri" w:cs="Calibri"/>
          <w:b w:val="0"/>
          <w:i w:val="0"/>
          <w:sz w:val="2"/>
        </w:rPr>
      </w:r>
    </w:p>
    <w:p>
      <w:pPr>
        <w:pageBreakBefore/>
        <w:spacing w:before="0" w:after="0" w:line="20" w:lineRule="exact"/>
      </w:pPr>
      <w:r>
        <w:rPr>
          <w:rFonts w:ascii="Calibri" w:hAnsi="Calibri" w:eastAsia="Calibri" w:cs="Calibri"/>
          <w:b w:val="0"/>
          <w:i w:val="0"/>
          <w:sz w:val="2"/>
        </w:rPr>
      </w:r>
    </w:p>
    <w:tbl>
      <w:tblPr>
        <w:tblLook w:firstColumn="1" w:firstRow="1" w:lastColumn="0" w:lastRow="0" w:noHBand="0" w:noVBand="1" w:val="04A0"/>
        <w:tblW w:w="9866"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5784"/>
        <w:gridCol w:w="340"/>
        <w:gridCol w:w="3742"/>
      </w:tblGrid>
      <w:tr>
        <w:tc>
          <w:tcPr>
            <w:tcW w:type="dxa" w:w="5784"/>
            <w:vAlign w:val="center"/>
          </w:tcPr>
          <w:p>
            <w:pPr>
              <w:spacing w:before="0" w:after="40"/>
            </w:pPr>
            <w:r>
              <w:rPr>
                <w:rFonts w:ascii="Cambria" w:hAnsi="Cambria" w:eastAsia="Cambria" w:cs="Cambria"/>
                <w:b w:val="0"/>
                <w:i w:val="0"/>
                <w:color w:val="2E3338"/>
                <w:sz w:val="48"/>
              </w:rPr>
              <w:t xml:space="preserve">Anjali Mehra</w:t>
            </w:r>
          </w:p>
          <w:p>
            <w:pPr>
              <w:spacing w:before="0" w:after="40"/>
            </w:pPr>
            <w:r>
              <w:rPr>
                <w:rFonts w:ascii="Calibri" w:hAnsi="Calibri" w:eastAsia="Calibri" w:cs="Calibri"/>
                <w:b/>
                <w:i w:val="0"/>
                <w:color w:val="5F6B77"/>
                <w:sz w:val="22"/>
              </w:rPr>
              <w:t xml:space="preserve">Lead Data Engineer · Streaming, lakehouse and data platforms</w:t>
            </w:r>
          </w:p>
          <w:p>
            <w:pPr>
              <w:spacing w:before="0" w:after="0"/>
            </w:pPr>
            <w:r>
              <w:rPr>
                <w:rFonts w:ascii="Calibri" w:hAnsi="Calibri" w:eastAsia="Calibri" w:cs="Calibri"/>
                <w:b w:val="0"/>
                <w:i w:val="0"/>
                <w:color w:val="6B6D70"/>
                <w:sz w:val="18"/>
              </w:rPr>
              <w:t xml:space="preserve">London</w:t>
            </w:r>
          </w:p>
        </w:tc>
        <w:tc>
          <w:tcPr>
            <w:tcW w:type="dxa" w:w="340"/>
          </w:tcPr>
          <w:p/>
        </w:tc>
        <w:tc>
          <w:tcPr>
            <w:tcW w:type="dxa" w:w="3742"/>
            <w:vAlign w:val="top"/>
            <w:shd w:val="clear" w:color="auto" w:fill="F2F3F3"/>
            <w:tcBorders>
              <w:top w:val="single" w:sz="24" w:space="0" w:color="5F6B77"/>
            </w:tcBorders>
            <w:tcMar>
              <w:top w:w="130" w:type="dxa"/>
              <w:left w:w="200" w:type="dxa"/>
              <w:bottom w:w="150" w:type="dxa"/>
              <w:right w:w="160" w:type="dxa"/>
            </w:tcMar>
          </w:tcPr>
          <w:p>
            <w:pPr>
              <w:spacing w:before="0" w:after="20"/>
            </w:pPr>
            <w:r>
              <w:rPr>
                <w:rFonts w:ascii="Calibri" w:hAnsi="Calibri" w:eastAsia="Calibri" w:cs="Calibri"/>
                <w:b/>
                <w:i w:val="0"/>
                <w:caps/>
                <w:color w:val="2E3338"/>
                <w:sz w:val="14"/>
                <w:spacing w:val="30"/>
              </w:rPr>
              <w:t>Core stack</w:t>
            </w:r>
          </w:p>
          <w:p>
            <w:pPr>
              <w:spacing w:before="0" w:after="0" w:line="420" w:lineRule="auto"/>
            </w:pPr>
            <w:r>
              <w:rPr>
                <w:rFonts w:ascii="Calibri" w:hAnsi="Calibri" w:eastAsia="Calibri" w:cs="Calibri"/>
                <w:b w:val="0"/>
                <w:i w:val="0"/>
                <w:sz w:val="17"/>
              </w:rPr>
              <w:t xml:space="preserve"/>
            </w:r>
            <w:r>
              <w:rPr>
                <w:rFonts w:ascii="Calibri" w:hAnsi="Calibri" w:eastAsia="Calibri" w:cs="Calibri"/>
                <w:b/>
                <w:i w:val="0"/>
                <w:color w:val="2E3338"/>
                <w:sz w:val="17"/>
                <w:shd w:val="clear" w:color="auto" w:fill="FFFFFF"/>
              </w:rPr>
              <w:t xml:space="preserve">  Python  </w:t>
            </w:r>
            <w:r>
              <w:rPr>
                <w:rFonts w:ascii="Calibri" w:hAnsi="Calibri" w:eastAsia="Calibri" w:cs="Calibri"/>
                <w:b w:val="0"/>
                <w:i w:val="0"/>
                <w:sz w:val="17"/>
              </w:rPr>
              <w:t xml:space="preserve">  ​</w:t>
            </w:r>
            <w:r>
              <w:rPr>
                <w:rFonts w:ascii="Calibri" w:hAnsi="Calibri" w:eastAsia="Calibri" w:cs="Calibri"/>
                <w:b/>
                <w:i w:val="0"/>
                <w:color w:val="2E3338"/>
                <w:sz w:val="17"/>
                <w:shd w:val="clear" w:color="auto" w:fill="FFFFFF"/>
              </w:rPr>
              <w:t xml:space="preserve">  Spark  </w:t>
            </w:r>
            <w:r>
              <w:rPr>
                <w:rFonts w:ascii="Calibri" w:hAnsi="Calibri" w:eastAsia="Calibri" w:cs="Calibri"/>
                <w:b w:val="0"/>
                <w:i w:val="0"/>
                <w:sz w:val="17"/>
              </w:rPr>
              <w:t xml:space="preserve">  ​</w:t>
            </w:r>
            <w:r>
              <w:rPr>
                <w:rFonts w:ascii="Calibri" w:hAnsi="Calibri" w:eastAsia="Calibri" w:cs="Calibri"/>
                <w:b/>
                <w:i w:val="0"/>
                <w:color w:val="2E3338"/>
                <w:sz w:val="17"/>
                <w:shd w:val="clear" w:color="auto" w:fill="FFFFFF"/>
              </w:rPr>
              <w:t xml:space="preserve">  Kafka  </w:t>
            </w:r>
            <w:r>
              <w:rPr>
                <w:rFonts w:ascii="Calibri" w:hAnsi="Calibri" w:eastAsia="Calibri" w:cs="Calibri"/>
                <w:b w:val="0"/>
                <w:i w:val="0"/>
                <w:sz w:val="17"/>
              </w:rPr>
              <w:t xml:space="preserve">  ​</w:t>
            </w:r>
            <w:r>
              <w:rPr>
                <w:rFonts w:ascii="Calibri" w:hAnsi="Calibri" w:eastAsia="Calibri" w:cs="Calibri"/>
                <w:b/>
                <w:i w:val="0"/>
                <w:color w:val="2E3338"/>
                <w:sz w:val="17"/>
                <w:shd w:val="clear" w:color="auto" w:fill="FFFFFF"/>
              </w:rPr>
              <w:t xml:space="preserve">  Databricks  </w:t>
            </w:r>
            <w:r>
              <w:rPr>
                <w:rFonts w:ascii="Calibri" w:hAnsi="Calibri" w:eastAsia="Calibri" w:cs="Calibri"/>
                <w:b w:val="0"/>
                <w:i w:val="0"/>
                <w:sz w:val="17"/>
              </w:rPr>
              <w:t xml:space="preserve">  ​</w:t>
            </w:r>
            <w:r>
              <w:rPr>
                <w:rFonts w:ascii="Calibri" w:hAnsi="Calibri" w:eastAsia="Calibri" w:cs="Calibri"/>
                <w:b/>
                <w:i w:val="0"/>
                <w:color w:val="2E3338"/>
                <w:sz w:val="17"/>
                <w:shd w:val="clear" w:color="auto" w:fill="FFFFFF"/>
              </w:rPr>
              <w:t xml:space="preserve">  dbt  </w:t>
            </w:r>
            <w:r>
              <w:rPr>
                <w:rFonts w:ascii="Calibri" w:hAnsi="Calibri" w:eastAsia="Calibri" w:cs="Calibri"/>
                <w:b w:val="0"/>
                <w:i w:val="0"/>
                <w:sz w:val="17"/>
              </w:rPr>
              <w:t xml:space="preserve">  ​</w:t>
            </w:r>
            <w:r>
              <w:rPr>
                <w:rFonts w:ascii="Calibri" w:hAnsi="Calibri" w:eastAsia="Calibri" w:cs="Calibri"/>
                <w:b/>
                <w:i w:val="0"/>
                <w:color w:val="2E3338"/>
                <w:sz w:val="17"/>
                <w:shd w:val="clear" w:color="auto" w:fill="FFFFFF"/>
              </w:rPr>
              <w:t xml:space="preserve">  AWS  </w:t>
            </w:r>
            <w:r>
              <w:rPr>
                <w:rFonts w:ascii="Calibri" w:hAnsi="Calibri" w:eastAsia="Calibri" w:cs="Calibri"/>
                <w:b w:val="0"/>
                <w:i w:val="0"/>
                <w:sz w:val="17"/>
              </w:rPr>
              <w:t xml:space="preserve">  ​</w:t>
            </w:r>
            <w:r>
              <w:rPr>
                <w:rFonts w:ascii="Calibri" w:hAnsi="Calibri" w:eastAsia="Calibri" w:cs="Calibri"/>
                <w:b/>
                <w:i w:val="0"/>
                <w:color w:val="2E3338"/>
                <w:sz w:val="17"/>
                <w:shd w:val="clear" w:color="auto" w:fill="FFFFFF"/>
              </w:rPr>
              <w:t xml:space="preserve">  Airflow  </w:t>
            </w:r>
            <w:r>
              <w:rPr>
                <w:rFonts w:ascii="Calibri" w:hAnsi="Calibri" w:eastAsia="Calibri" w:cs="Calibri"/>
                <w:b w:val="0"/>
                <w:i w:val="0"/>
                <w:sz w:val="17"/>
              </w:rPr>
              <w:t xml:space="preserve">  ​</w:t>
            </w:r>
            <w:r>
              <w:rPr>
                <w:rFonts w:ascii="Calibri" w:hAnsi="Calibri" w:eastAsia="Calibri" w:cs="Calibri"/>
                <w:b/>
                <w:i w:val="0"/>
                <w:color w:val="2E3338"/>
                <w:sz w:val="17"/>
                <w:shd w:val="clear" w:color="auto" w:fill="FFFFFF"/>
              </w:rPr>
              <w:t xml:space="preserve">  SQL  </w:t>
            </w:r>
            <w:r>
              <w:rPr>
                <w:rFonts w:ascii="Calibri" w:hAnsi="Calibri" w:eastAsia="Calibri" w:cs="Calibri"/>
                <w:b w:val="0"/>
                <w:i w:val="0"/>
                <w:sz w:val="17"/>
              </w:rPr>
              <w:t xml:space="preserve"/>
            </w:r>
          </w:p>
        </w:tc>
      </w:tr>
    </w:tbl>
    <w:p>
      <w:pPr>
        <w:spacing w:before="240" w:after="40"/>
      </w:pPr>
      <w:r>
        <w:rPr>
          <w:rFonts w:ascii="Calibri" w:hAnsi="Calibri" w:eastAsia="Calibri" w:cs="Calibri"/>
          <w:b w:val="0"/>
          <w:i w:val="0"/>
          <w:sz w:val="20"/>
        </w:rPr>
        <w:t xml:space="preserve">Anjali is a data engineer with fourteen years building data platforms in banking, e-commerce and media. She leads teams of up to eight engineers, has designed batch and streaming platforms processing billions of events a day, and is known for making data reliable and well documented for the analysts and data scientists who use it.</w:t>
      </w:r>
    </w:p>
    <w:p>
      <w:pPr>
        <w:keepNext/>
        <w:spacing w:before="260" w:after="100"/>
        <w:pBdr>
          <w:bottom w:val="single" w:sz="6" w:space="3" w:color="DFE0E1"/>
        </w:pBdr>
      </w:pPr>
      <w:r>
        <w:rPr>
          <w:rFonts w:ascii="Cambria" w:hAnsi="Cambria" w:eastAsia="Cambria" w:cs="Cambria"/>
          <w:b/>
          <w:i w:val="0"/>
          <w:color w:val="5F6B77"/>
          <w:sz w:val="22"/>
        </w:rPr>
        <w:t xml:space="preserve">// </w:t>
      </w:r>
      <w:r>
        <w:rPr>
          <w:rFonts w:ascii="Cambria" w:hAnsi="Cambria" w:eastAsia="Cambria" w:cs="Cambria"/>
          <w:b w:val="0"/>
          <w:i w:val="0"/>
          <w:color w:val="2E3338"/>
          <w:sz w:val="22"/>
        </w:rPr>
        <w:t>Technical skills</w:t>
      </w:r>
    </w:p>
    <w:tbl>
      <w:tblPr>
        <w:tblLook w:firstColumn="1" w:firstRow="1" w:lastColumn="0" w:lastRow="0" w:noHBand="0" w:noVBand="1" w:val="04A0"/>
        <w:tblW w:w="9866" w:type="dxa"/>
        <w:jc w:val="left"/>
        <w:tblInd w:w="140" w:type="dxa"/>
        <w:tblLayout w:type="fixed"/>
        <w:tblBorders>
          <w:top w:val="nil"/>
          <w:left w:val="nil"/>
          <w:bottom w:val="nil"/>
          <w:right w:val="nil"/>
          <w:insideH w:val="nil"/>
          <w:insideV w:val="nil"/>
        </w:tblBorders>
        <w:tblCellMar>
          <w:top w:w="0" w:type="dxa"/>
          <w:left w:w="0" w:type="dxa"/>
          <w:bottom w:w="0" w:type="dxa"/>
          <w:right w:w="0" w:type="dxa"/>
        </w:tblCellMar>
      </w:tblPr>
      <w:tblGrid>
        <w:gridCol w:w="2268"/>
        <w:gridCol w:w="7598"/>
      </w:tblGrid>
      <w:tr>
        <w:trPr>
          <w:cantSplit/>
        </w:trPr>
        <w:tc>
          <w:tcPr>
            <w:tcW w:type="dxa" w:w="2268"/>
            <w:shd w:val="clear" w:color="auto" w:fill="F2F3F3"/>
            <w:tcMar>
              <w:top w:w="55" w:type="dxa"/>
              <w:left w:w="140" w:type="dxa"/>
              <w:bottom w:w="55" w:type="dxa"/>
              <w:right w:w="120" w:type="dxa"/>
            </w:tcMar>
            <w:tcBorders>
              <w:bottom w:val="single" w:sz="8" w:space="0" w:color="FFFFFF"/>
            </w:tcBorders>
            <w:vAlign w:val="center"/>
          </w:tcPr>
          <w:p>
            <w:r>
              <w:rPr>
                <w:rFonts w:ascii="Calibri" w:hAnsi="Calibri" w:eastAsia="Calibri" w:cs="Calibri"/>
                <w:b/>
                <w:i w:val="0"/>
                <w:color w:val="2E3338"/>
                <w:sz w:val="17"/>
              </w:rPr>
              <w:t xml:space="preserve">Languages</w:t>
            </w:r>
          </w:p>
        </w:tc>
        <w:tc>
          <w:tcPr>
            <w:tcW w:type="dxa" w:w="7598"/>
            <w:tcMar>
              <w:top w:w="55" w:type="dxa"/>
              <w:left w:w="140" w:type="dxa"/>
              <w:bottom w:w="55" w:type="dxa"/>
              <w:right w:w="120" w:type="dxa"/>
            </w:tcMar>
            <w:tcBorders>
              <w:bottom w:val="single" w:sz="8" w:space="0" w:color="FFFFFF"/>
            </w:tcBorders>
            <w:vAlign w:val="center"/>
          </w:tcPr>
          <w:p>
            <w:r>
              <w:rPr>
                <w:rFonts w:ascii="Calibri" w:hAnsi="Calibri" w:eastAsia="Calibri" w:cs="Calibri"/>
                <w:b w:val="0"/>
                <w:i w:val="0"/>
                <w:sz w:val="18"/>
              </w:rPr>
              <w:t xml:space="preserve">Python, Scala, SQL, Java</w:t>
            </w:r>
          </w:p>
        </w:tc>
      </w:tr>
      <w:tr>
        <w:trPr>
          <w:cantSplit/>
        </w:trPr>
        <w:tc>
          <w:tcPr>
            <w:tcW w:type="dxa" w:w="2268"/>
            <w:shd w:val="clear" w:color="auto" w:fill="F2F3F3"/>
            <w:tcMar>
              <w:top w:w="55" w:type="dxa"/>
              <w:left w:w="140" w:type="dxa"/>
              <w:bottom w:w="55" w:type="dxa"/>
              <w:right w:w="120" w:type="dxa"/>
            </w:tcMar>
            <w:tcBorders>
              <w:bottom w:val="single" w:sz="8" w:space="0" w:color="FFFFFF"/>
            </w:tcBorders>
            <w:vAlign w:val="center"/>
          </w:tcPr>
          <w:p>
            <w:r>
              <w:rPr>
                <w:rFonts w:ascii="Calibri" w:hAnsi="Calibri" w:eastAsia="Calibri" w:cs="Calibri"/>
                <w:b/>
                <w:i w:val="0"/>
                <w:color w:val="2E3338"/>
                <w:sz w:val="17"/>
              </w:rPr>
              <w:t xml:space="preserve">Processing</w:t>
            </w:r>
          </w:p>
        </w:tc>
        <w:tc>
          <w:tcPr>
            <w:tcW w:type="dxa" w:w="7598"/>
            <w:tcMar>
              <w:top w:w="55" w:type="dxa"/>
              <w:left w:w="140" w:type="dxa"/>
              <w:bottom w:w="55" w:type="dxa"/>
              <w:right w:w="120" w:type="dxa"/>
            </w:tcMar>
            <w:tcBorders>
              <w:bottom w:val="single" w:sz="8" w:space="0" w:color="FFFFFF"/>
            </w:tcBorders>
            <w:vAlign w:val="center"/>
          </w:tcPr>
          <w:p>
            <w:r>
              <w:rPr>
                <w:rFonts w:ascii="Calibri" w:hAnsi="Calibri" w:eastAsia="Calibri" w:cs="Calibri"/>
                <w:b w:val="0"/>
                <w:i w:val="0"/>
                <w:sz w:val="18"/>
              </w:rPr>
              <w:t xml:space="preserve">Apache Spark, Kafka, Flink, Kafka Streams</w:t>
            </w:r>
          </w:p>
        </w:tc>
      </w:tr>
      <w:tr>
        <w:trPr>
          <w:cantSplit/>
        </w:trPr>
        <w:tc>
          <w:tcPr>
            <w:tcW w:type="dxa" w:w="2268"/>
            <w:shd w:val="clear" w:color="auto" w:fill="F2F3F3"/>
            <w:tcMar>
              <w:top w:w="55" w:type="dxa"/>
              <w:left w:w="140" w:type="dxa"/>
              <w:bottom w:w="55" w:type="dxa"/>
              <w:right w:w="120" w:type="dxa"/>
            </w:tcMar>
            <w:tcBorders>
              <w:bottom w:val="single" w:sz="8" w:space="0" w:color="FFFFFF"/>
            </w:tcBorders>
            <w:vAlign w:val="center"/>
          </w:tcPr>
          <w:p>
            <w:r>
              <w:rPr>
                <w:rFonts w:ascii="Calibri" w:hAnsi="Calibri" w:eastAsia="Calibri" w:cs="Calibri"/>
                <w:b/>
                <w:i w:val="0"/>
                <w:color w:val="2E3338"/>
                <w:sz w:val="17"/>
              </w:rPr>
              <w:t xml:space="preserve">Platforms</w:t>
            </w:r>
          </w:p>
        </w:tc>
        <w:tc>
          <w:tcPr>
            <w:tcW w:type="dxa" w:w="7598"/>
            <w:tcMar>
              <w:top w:w="55" w:type="dxa"/>
              <w:left w:w="140" w:type="dxa"/>
              <w:bottom w:w="55" w:type="dxa"/>
              <w:right w:w="120" w:type="dxa"/>
            </w:tcMar>
            <w:tcBorders>
              <w:bottom w:val="single" w:sz="8" w:space="0" w:color="FFFFFF"/>
            </w:tcBorders>
            <w:vAlign w:val="center"/>
          </w:tcPr>
          <w:p>
            <w:r>
              <w:rPr>
                <w:rFonts w:ascii="Calibri" w:hAnsi="Calibri" w:eastAsia="Calibri" w:cs="Calibri"/>
                <w:b w:val="0"/>
                <w:i w:val="0"/>
                <w:sz w:val="18"/>
              </w:rPr>
              <w:t xml:space="preserve">Databricks, Snowflake, Delta Lake, Apache Iceberg</w:t>
            </w:r>
          </w:p>
        </w:tc>
      </w:tr>
      <w:tr>
        <w:trPr>
          <w:cantSplit/>
        </w:trPr>
        <w:tc>
          <w:tcPr>
            <w:tcW w:type="dxa" w:w="2268"/>
            <w:shd w:val="clear" w:color="auto" w:fill="F2F3F3"/>
            <w:tcMar>
              <w:top w:w="55" w:type="dxa"/>
              <w:left w:w="140" w:type="dxa"/>
              <w:bottom w:w="55" w:type="dxa"/>
              <w:right w:w="120" w:type="dxa"/>
            </w:tcMar>
            <w:tcBorders>
              <w:bottom w:val="single" w:sz="8" w:space="0" w:color="FFFFFF"/>
            </w:tcBorders>
            <w:vAlign w:val="center"/>
          </w:tcPr>
          <w:p>
            <w:r>
              <w:rPr>
                <w:rFonts w:ascii="Calibri" w:hAnsi="Calibri" w:eastAsia="Calibri" w:cs="Calibri"/>
                <w:b/>
                <w:i w:val="0"/>
                <w:color w:val="2E3338"/>
                <w:sz w:val="17"/>
              </w:rPr>
              <w:t xml:space="preserve">Orchestration</w:t>
            </w:r>
          </w:p>
        </w:tc>
        <w:tc>
          <w:tcPr>
            <w:tcW w:type="dxa" w:w="7598"/>
            <w:tcMar>
              <w:top w:w="55" w:type="dxa"/>
              <w:left w:w="140" w:type="dxa"/>
              <w:bottom w:w="55" w:type="dxa"/>
              <w:right w:w="120" w:type="dxa"/>
            </w:tcMar>
            <w:tcBorders>
              <w:bottom w:val="single" w:sz="8" w:space="0" w:color="FFFFFF"/>
            </w:tcBorders>
            <w:vAlign w:val="center"/>
          </w:tcPr>
          <w:p>
            <w:r>
              <w:rPr>
                <w:rFonts w:ascii="Calibri" w:hAnsi="Calibri" w:eastAsia="Calibri" w:cs="Calibri"/>
                <w:b w:val="0"/>
                <w:i w:val="0"/>
                <w:sz w:val="18"/>
              </w:rPr>
              <w:t xml:space="preserve">Airflow, Dagster, dbt</w:t>
            </w:r>
          </w:p>
        </w:tc>
      </w:tr>
      <w:tr>
        <w:trPr>
          <w:cantSplit/>
        </w:trPr>
        <w:tc>
          <w:tcPr>
            <w:tcW w:type="dxa" w:w="2268"/>
            <w:shd w:val="clear" w:color="auto" w:fill="F2F3F3"/>
            <w:tcMar>
              <w:top w:w="55" w:type="dxa"/>
              <w:left w:w="140" w:type="dxa"/>
              <w:bottom w:w="55" w:type="dxa"/>
              <w:right w:w="120" w:type="dxa"/>
            </w:tcMar>
            <w:tcBorders>
              <w:bottom w:val="single" w:sz="8" w:space="0" w:color="FFFFFF"/>
            </w:tcBorders>
            <w:vAlign w:val="center"/>
          </w:tcPr>
          <w:p>
            <w:r>
              <w:rPr>
                <w:rFonts w:ascii="Calibri" w:hAnsi="Calibri" w:eastAsia="Calibri" w:cs="Calibri"/>
                <w:b/>
                <w:i w:val="0"/>
                <w:color w:val="2E3338"/>
                <w:sz w:val="17"/>
              </w:rPr>
              <w:t xml:space="preserve">Cloud</w:t>
            </w:r>
          </w:p>
        </w:tc>
        <w:tc>
          <w:tcPr>
            <w:tcW w:type="dxa" w:w="7598"/>
            <w:tcMar>
              <w:top w:w="55" w:type="dxa"/>
              <w:left w:w="140" w:type="dxa"/>
              <w:bottom w:w="55" w:type="dxa"/>
              <w:right w:w="120" w:type="dxa"/>
            </w:tcMar>
            <w:tcBorders>
              <w:bottom w:val="single" w:sz="8" w:space="0" w:color="FFFFFF"/>
            </w:tcBorders>
            <w:vAlign w:val="center"/>
          </w:tcPr>
          <w:p>
            <w:r>
              <w:rPr>
                <w:rFonts w:ascii="Calibri" w:hAnsi="Calibri" w:eastAsia="Calibri" w:cs="Calibri"/>
                <w:b w:val="0"/>
                <w:i w:val="0"/>
                <w:sz w:val="18"/>
              </w:rPr>
              <w:t xml:space="preserve">AWS (S3, EMR, Glue, Kinesis, Lambda), GCP (BigQuery)</w:t>
            </w:r>
          </w:p>
        </w:tc>
      </w:tr>
      <w:tr>
        <w:trPr>
          <w:cantSplit/>
        </w:trPr>
        <w:tc>
          <w:tcPr>
            <w:tcW w:type="dxa" w:w="2268"/>
            <w:shd w:val="clear" w:color="auto" w:fill="F2F3F3"/>
            <w:tcMar>
              <w:top w:w="55" w:type="dxa"/>
              <w:left w:w="140" w:type="dxa"/>
              <w:bottom w:w="55" w:type="dxa"/>
              <w:right w:w="120" w:type="dxa"/>
            </w:tcMar>
            <w:tcBorders>
              <w:bottom w:val="single" w:sz="8" w:space="0" w:color="FFFFFF"/>
            </w:tcBorders>
            <w:vAlign w:val="center"/>
          </w:tcPr>
          <w:p>
            <w:r>
              <w:rPr>
                <w:rFonts w:ascii="Calibri" w:hAnsi="Calibri" w:eastAsia="Calibri" w:cs="Calibri"/>
                <w:b/>
                <w:i w:val="0"/>
                <w:color w:val="2E3338"/>
                <w:sz w:val="17"/>
              </w:rPr>
              <w:t xml:space="preserve">Quality and governance</w:t>
            </w:r>
          </w:p>
        </w:tc>
        <w:tc>
          <w:tcPr>
            <w:tcW w:type="dxa" w:w="7598"/>
            <w:tcMar>
              <w:top w:w="55" w:type="dxa"/>
              <w:left w:w="140" w:type="dxa"/>
              <w:bottom w:w="55" w:type="dxa"/>
              <w:right w:w="120" w:type="dxa"/>
            </w:tcMar>
            <w:tcBorders>
              <w:bottom w:val="single" w:sz="8" w:space="0" w:color="FFFFFF"/>
            </w:tcBorders>
            <w:vAlign w:val="center"/>
          </w:tcPr>
          <w:p>
            <w:r>
              <w:rPr>
                <w:rFonts w:ascii="Calibri" w:hAnsi="Calibri" w:eastAsia="Calibri" w:cs="Calibri"/>
                <w:b w:val="0"/>
                <w:i w:val="0"/>
                <w:sz w:val="18"/>
              </w:rPr>
              <w:t xml:space="preserve">Great Expectations, Unity Catalog, OpenLineage</w:t>
            </w:r>
          </w:p>
        </w:tc>
      </w:tr>
    </w:tbl>
    <w:p>
      <w:pPr>
        <w:keepNext/>
        <w:spacing w:before="260" w:after="100"/>
        <w:pBdr>
          <w:bottom w:val="single" w:sz="6" w:space="3" w:color="DFE0E1"/>
        </w:pBdr>
      </w:pPr>
      <w:r>
        <w:rPr>
          <w:rFonts w:ascii="Cambria" w:hAnsi="Cambria" w:eastAsia="Cambria" w:cs="Cambria"/>
          <w:b/>
          <w:i w:val="0"/>
          <w:color w:val="5F6B77"/>
          <w:sz w:val="22"/>
        </w:rPr>
        <w:t xml:space="preserve">// </w:t>
      </w:r>
      <w:r>
        <w:rPr>
          <w:rFonts w:ascii="Cambria" w:hAnsi="Cambria" w:eastAsia="Cambria" w:cs="Cambria"/>
          <w:b w:val="0"/>
          <w:i w:val="0"/>
          <w:color w:val="2E3338"/>
          <w:sz w:val="22"/>
        </w:rPr>
        <w:t>Certifications</w:t>
      </w:r>
    </w:p>
    <w:tbl>
      <w:tblPr>
        <w:tblLook w:firstColumn="1" w:firstRow="1" w:lastColumn="0" w:lastRow="0" w:noHBand="0" w:noVBand="1" w:val="04A0"/>
        <w:tblW w:w="9866"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6011"/>
        <w:gridCol w:w="2948"/>
        <w:gridCol w:w="907"/>
      </w:tblGrid>
      <w:tr>
        <w:trPr>
          <w:cantSplit/>
        </w:trPr>
        <w:tc>
          <w:tcPr>
            <w:tcW w:type="dxa" w:w="6011"/>
            <w:tcMar>
              <w:top w:w="40" w:type="dxa"/>
              <w:left w:w="0" w:type="dxa"/>
              <w:bottom w:w="40" w:type="dxa"/>
              <w:right w:w="120" w:type="dxa"/>
            </w:tcMar>
            <w:tcBorders>
              <w:bottom w:val="single" w:sz="4" w:space="0" w:color="DFE0E1"/>
            </w:tcBorders>
          </w:tcPr>
          <w:p>
            <w:r>
              <w:rPr>
                <w:rFonts w:ascii="Calibri" w:hAnsi="Calibri" w:eastAsia="Calibri" w:cs="Calibri"/>
                <w:b/>
                <w:i w:val="0"/>
                <w:color w:val="1F2226"/>
                <w:sz w:val="18"/>
              </w:rPr>
              <w:t xml:space="preserve">Databricks Certified Data Engineer Professional</w:t>
            </w:r>
          </w:p>
        </w:tc>
        <w:tc>
          <w:tcPr>
            <w:tcW w:type="dxa" w:w="2948"/>
            <w:tcMar>
              <w:top w:w="40" w:type="dxa"/>
              <w:left w:w="0" w:type="dxa"/>
              <w:bottom w:w="40" w:type="dxa"/>
              <w:right w:w="120" w:type="dxa"/>
            </w:tcMar>
            <w:tcBorders>
              <w:bottom w:val="single" w:sz="4" w:space="0" w:color="DFE0E1"/>
            </w:tcBorders>
          </w:tcPr>
          <w:p>
            <w:r>
              <w:rPr>
                <w:rFonts w:ascii="Calibri" w:hAnsi="Calibri" w:eastAsia="Calibri" w:cs="Calibri"/>
                <w:b w:val="0"/>
                <w:i w:val="0"/>
                <w:color w:val="6B6D70"/>
                <w:sz w:val="17"/>
              </w:rPr>
              <w:t xml:space="preserve">Databricks</w:t>
            </w:r>
          </w:p>
        </w:tc>
        <w:tc>
          <w:tcPr>
            <w:tcW w:type="dxa" w:w="907"/>
            <w:tcMar>
              <w:top w:w="40" w:type="dxa"/>
              <w:left w:w="0" w:type="dxa"/>
              <w:bottom w:w="40" w:type="dxa"/>
              <w:right w:w="120" w:type="dxa"/>
            </w:tcMar>
            <w:tcBorders>
              <w:bottom w:val="single" w:sz="4" w:space="0" w:color="DFE0E1"/>
            </w:tcBorders>
          </w:tcPr>
          <w:p>
            <w:pPr>
              <w:jc w:val="right"/>
            </w:pPr>
            <w:r>
              <w:rPr>
                <w:rFonts w:ascii="Calibri" w:hAnsi="Calibri" w:eastAsia="Calibri" w:cs="Calibri"/>
                <w:b/>
                <w:i w:val="0"/>
                <w:color w:val="5F6B77"/>
                <w:sz w:val="17"/>
              </w:rPr>
              <w:t xml:space="preserve">2024</w:t>
            </w:r>
          </w:p>
        </w:tc>
      </w:tr>
      <w:tr>
        <w:trPr>
          <w:cantSplit/>
        </w:trPr>
        <w:tc>
          <w:tcPr>
            <w:tcW w:type="dxa" w:w="6011"/>
            <w:tcMar>
              <w:top w:w="40" w:type="dxa"/>
              <w:left w:w="0" w:type="dxa"/>
              <w:bottom w:w="40" w:type="dxa"/>
              <w:right w:w="120" w:type="dxa"/>
            </w:tcMar>
            <w:tcBorders>
              <w:bottom w:val="single" w:sz="4" w:space="0" w:color="DFE0E1"/>
            </w:tcBorders>
          </w:tcPr>
          <w:p>
            <w:r>
              <w:rPr>
                <w:rFonts w:ascii="Calibri" w:hAnsi="Calibri" w:eastAsia="Calibri" w:cs="Calibri"/>
                <w:b/>
                <w:i w:val="0"/>
                <w:color w:val="1F2226"/>
                <w:sz w:val="18"/>
              </w:rPr>
              <w:t xml:space="preserve">AWS Certified Data Engineer – Associate</w:t>
            </w:r>
          </w:p>
        </w:tc>
        <w:tc>
          <w:tcPr>
            <w:tcW w:type="dxa" w:w="2948"/>
            <w:tcMar>
              <w:top w:w="40" w:type="dxa"/>
              <w:left w:w="0" w:type="dxa"/>
              <w:bottom w:w="40" w:type="dxa"/>
              <w:right w:w="120" w:type="dxa"/>
            </w:tcMar>
            <w:tcBorders>
              <w:bottom w:val="single" w:sz="4" w:space="0" w:color="DFE0E1"/>
            </w:tcBorders>
          </w:tcPr>
          <w:p>
            <w:r>
              <w:rPr>
                <w:rFonts w:ascii="Calibri" w:hAnsi="Calibri" w:eastAsia="Calibri" w:cs="Calibri"/>
                <w:b w:val="0"/>
                <w:i w:val="0"/>
                <w:color w:val="6B6D70"/>
                <w:sz w:val="17"/>
              </w:rPr>
              <w:t xml:space="preserve">Amazon Web Services</w:t>
            </w:r>
          </w:p>
        </w:tc>
        <w:tc>
          <w:tcPr>
            <w:tcW w:type="dxa" w:w="907"/>
            <w:tcMar>
              <w:top w:w="40" w:type="dxa"/>
              <w:left w:w="0" w:type="dxa"/>
              <w:bottom w:w="40" w:type="dxa"/>
              <w:right w:w="120" w:type="dxa"/>
            </w:tcMar>
            <w:tcBorders>
              <w:bottom w:val="single" w:sz="4" w:space="0" w:color="DFE0E1"/>
            </w:tcBorders>
          </w:tcPr>
          <w:p>
            <w:pPr>
              <w:jc w:val="right"/>
            </w:pPr>
            <w:r>
              <w:rPr>
                <w:rFonts w:ascii="Calibri" w:hAnsi="Calibri" w:eastAsia="Calibri" w:cs="Calibri"/>
                <w:b/>
                <w:i w:val="0"/>
                <w:color w:val="5F6B77"/>
                <w:sz w:val="17"/>
              </w:rPr>
              <w:t xml:space="preserve">2024</w:t>
            </w:r>
          </w:p>
        </w:tc>
      </w:tr>
      <w:tr>
        <w:trPr>
          <w:cantSplit/>
        </w:trPr>
        <w:tc>
          <w:tcPr>
            <w:tcW w:type="dxa" w:w="6011"/>
            <w:tcMar>
              <w:top w:w="40" w:type="dxa"/>
              <w:left w:w="0" w:type="dxa"/>
              <w:bottom w:w="40" w:type="dxa"/>
              <w:right w:w="120" w:type="dxa"/>
            </w:tcMar>
            <w:tcBorders>
              <w:bottom w:val="single" w:sz="4" w:space="0" w:color="DFE0E1"/>
            </w:tcBorders>
          </w:tcPr>
          <w:p>
            <w:r>
              <w:rPr>
                <w:rFonts w:ascii="Calibri" w:hAnsi="Calibri" w:eastAsia="Calibri" w:cs="Calibri"/>
                <w:b/>
                <w:i w:val="0"/>
                <w:color w:val="1F2226"/>
                <w:sz w:val="18"/>
              </w:rPr>
              <w:t xml:space="preserve">Confluent Certified Developer for Apache Kafka</w:t>
            </w:r>
          </w:p>
        </w:tc>
        <w:tc>
          <w:tcPr>
            <w:tcW w:type="dxa" w:w="2948"/>
            <w:tcMar>
              <w:top w:w="40" w:type="dxa"/>
              <w:left w:w="0" w:type="dxa"/>
              <w:bottom w:w="40" w:type="dxa"/>
              <w:right w:w="120" w:type="dxa"/>
            </w:tcMar>
            <w:tcBorders>
              <w:bottom w:val="single" w:sz="4" w:space="0" w:color="DFE0E1"/>
            </w:tcBorders>
          </w:tcPr>
          <w:p>
            <w:r>
              <w:rPr>
                <w:rFonts w:ascii="Calibri" w:hAnsi="Calibri" w:eastAsia="Calibri" w:cs="Calibri"/>
                <w:b w:val="0"/>
                <w:i w:val="0"/>
                <w:color w:val="6B6D70"/>
                <w:sz w:val="17"/>
              </w:rPr>
              <w:t xml:space="preserve">Confluent</w:t>
            </w:r>
          </w:p>
        </w:tc>
        <w:tc>
          <w:tcPr>
            <w:tcW w:type="dxa" w:w="907"/>
            <w:tcMar>
              <w:top w:w="40" w:type="dxa"/>
              <w:left w:w="0" w:type="dxa"/>
              <w:bottom w:w="40" w:type="dxa"/>
              <w:right w:w="120" w:type="dxa"/>
            </w:tcMar>
            <w:tcBorders>
              <w:bottom w:val="single" w:sz="4" w:space="0" w:color="DFE0E1"/>
            </w:tcBorders>
          </w:tcPr>
          <w:p>
            <w:pPr>
              <w:jc w:val="right"/>
            </w:pPr>
            <w:r>
              <w:rPr>
                <w:rFonts w:ascii="Calibri" w:hAnsi="Calibri" w:eastAsia="Calibri" w:cs="Calibri"/>
                <w:b/>
                <w:i w:val="0"/>
                <w:color w:val="5F6B77"/>
                <w:sz w:val="17"/>
              </w:rPr>
              <w:t xml:space="preserve">2021</w:t>
            </w:r>
          </w:p>
        </w:tc>
      </w:tr>
      <w:tr>
        <w:trPr>
          <w:cantSplit/>
        </w:trPr>
        <w:tc>
          <w:tcPr>
            <w:tcW w:type="dxa" w:w="6011"/>
            <w:tcMar>
              <w:top w:w="40" w:type="dxa"/>
              <w:left w:w="0" w:type="dxa"/>
              <w:bottom w:w="40" w:type="dxa"/>
              <w:right w:w="120" w:type="dxa"/>
            </w:tcMar>
            <w:tcBorders>
              <w:bottom w:val="single" w:sz="4" w:space="0" w:color="DFE0E1"/>
            </w:tcBorders>
          </w:tcPr>
          <w:p>
            <w:r>
              <w:rPr>
                <w:rFonts w:ascii="Calibri" w:hAnsi="Calibri" w:eastAsia="Calibri" w:cs="Calibri"/>
                <w:b/>
                <w:i w:val="0"/>
                <w:color w:val="1F2226"/>
                <w:sz w:val="18"/>
              </w:rPr>
              <w:t xml:space="preserve">Google Cloud Professional Data Engineer</w:t>
            </w:r>
          </w:p>
        </w:tc>
        <w:tc>
          <w:tcPr>
            <w:tcW w:type="dxa" w:w="2948"/>
            <w:tcMar>
              <w:top w:w="40" w:type="dxa"/>
              <w:left w:w="0" w:type="dxa"/>
              <w:bottom w:w="40" w:type="dxa"/>
              <w:right w:w="120" w:type="dxa"/>
            </w:tcMar>
            <w:tcBorders>
              <w:bottom w:val="single" w:sz="4" w:space="0" w:color="DFE0E1"/>
            </w:tcBorders>
          </w:tcPr>
          <w:p>
            <w:r>
              <w:rPr>
                <w:rFonts w:ascii="Calibri" w:hAnsi="Calibri" w:eastAsia="Calibri" w:cs="Calibri"/>
                <w:b w:val="0"/>
                <w:i w:val="0"/>
                <w:color w:val="6B6D70"/>
                <w:sz w:val="17"/>
              </w:rPr>
              <w:t xml:space="preserve">Google Cloud</w:t>
            </w:r>
          </w:p>
        </w:tc>
        <w:tc>
          <w:tcPr>
            <w:tcW w:type="dxa" w:w="907"/>
            <w:tcMar>
              <w:top w:w="40" w:type="dxa"/>
              <w:left w:w="0" w:type="dxa"/>
              <w:bottom w:w="40" w:type="dxa"/>
              <w:right w:w="120" w:type="dxa"/>
            </w:tcMar>
            <w:tcBorders>
              <w:bottom w:val="single" w:sz="4" w:space="0" w:color="DFE0E1"/>
            </w:tcBorders>
          </w:tcPr>
          <w:p>
            <w:pPr>
              <w:jc w:val="right"/>
            </w:pPr>
            <w:r>
              <w:rPr>
                <w:rFonts w:ascii="Calibri" w:hAnsi="Calibri" w:eastAsia="Calibri" w:cs="Calibri"/>
                <w:b/>
                <w:i w:val="0"/>
                <w:color w:val="5F6B77"/>
                <w:sz w:val="17"/>
              </w:rPr>
              <w:t xml:space="preserve">2019</w:t>
            </w:r>
          </w:p>
        </w:tc>
      </w:tr>
    </w:tbl>
    <w:p>
      <w:pPr>
        <w:keepNext/>
        <w:spacing w:before="260" w:after="100"/>
        <w:pBdr>
          <w:bottom w:val="single" w:sz="6" w:space="3" w:color="DFE0E1"/>
        </w:pBdr>
      </w:pPr>
      <w:r>
        <w:rPr>
          <w:rFonts w:ascii="Cambria" w:hAnsi="Cambria" w:eastAsia="Cambria" w:cs="Cambria"/>
          <w:b/>
          <w:i w:val="0"/>
          <w:color w:val="5F6B77"/>
          <w:sz w:val="22"/>
        </w:rPr>
        <w:t xml:space="preserve">// </w:t>
      </w:r>
      <w:r>
        <w:rPr>
          <w:rFonts w:ascii="Cambria" w:hAnsi="Cambria" w:eastAsia="Cambria" w:cs="Cambria"/>
          <w:b w:val="0"/>
          <w:i w:val="0"/>
          <w:color w:val="2E3338"/>
          <w:sz w:val="22"/>
        </w:rPr>
        <w:t>Skill levels</w:t>
      </w:r>
    </w:p>
    <w:tbl>
      <w:tblPr>
        <w:tblLook w:firstColumn="1" w:firstRow="1" w:lastColumn="0" w:lastRow="0" w:noHBand="0" w:noVBand="1" w:val="04A0"/>
        <w:tblW w:w="9867"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3061"/>
        <w:gridCol w:w="624"/>
        <w:gridCol w:w="624"/>
        <w:gridCol w:w="624"/>
        <w:gridCol w:w="624"/>
        <w:gridCol w:w="624"/>
        <w:gridCol w:w="3006"/>
        <w:gridCol w:w="680"/>
      </w:tblGrid>
      <w:tr>
        <w:trPr>
          <w:cantSplit/>
        </w:trPr>
        <w:tc>
          <w:tcPr>
            <w:tcW w:type="dxa" w:w="3061"/>
            <w:tcMar>
              <w:top w:w="50" w:type="dxa"/>
              <w:left w:w="0" w:type="dxa"/>
              <w:bottom w:w="50" w:type="dxa"/>
              <w:right w:w="120" w:type="dxa"/>
            </w:tcMar>
            <w:vAlign w:val="center"/>
          </w:tcPr>
          <w:p>
            <w:r>
              <w:rPr>
                <w:rFonts w:ascii="Calibri" w:hAnsi="Calibri" w:eastAsia="Calibri" w:cs="Calibri"/>
                <w:b/>
                <w:i w:val="0"/>
                <w:color w:val="1F2226"/>
                <w:sz w:val="18"/>
              </w:rPr>
              <w:t xml:space="preserve">Python</w:t>
            </w:r>
          </w:p>
        </w:tc>
        <w:tc>
          <w:tcPr>
            <w:shd w:val="clear" w:color="auto" w:fill="5F6B77"/>
            <w:tcW w:type="dxa" w:w="624"/>
            <w:tcBorders>
              <w:top w:val="single" w:sz="36" w:space="0" w:color="FFFFFF"/>
              <w:left w:val="single" w:sz="12" w:space="0" w:color="FFFFFF"/>
              <w:bottom w:val="single" w:sz="36" w:space="0" w:color="FFFFFF"/>
              <w:right w:val="single" w:sz="12" w:space="0" w:color="FFFFFF"/>
            </w:tcBorders>
          </w:tcPr>
          <w:p/>
        </w:tc>
        <w:tc>
          <w:tcPr>
            <w:shd w:val="clear" w:color="auto" w:fill="5F6B77"/>
            <w:tcW w:type="dxa" w:w="624"/>
            <w:tcBorders>
              <w:top w:val="single" w:sz="36" w:space="0" w:color="FFFFFF"/>
              <w:left w:val="single" w:sz="12" w:space="0" w:color="FFFFFF"/>
              <w:bottom w:val="single" w:sz="36" w:space="0" w:color="FFFFFF"/>
              <w:right w:val="single" w:sz="12" w:space="0" w:color="FFFFFF"/>
            </w:tcBorders>
          </w:tcPr>
          <w:p/>
        </w:tc>
        <w:tc>
          <w:tcPr>
            <w:shd w:val="clear" w:color="auto" w:fill="5F6B77"/>
            <w:tcW w:type="dxa" w:w="624"/>
            <w:tcBorders>
              <w:top w:val="single" w:sz="36" w:space="0" w:color="FFFFFF"/>
              <w:left w:val="single" w:sz="12" w:space="0" w:color="FFFFFF"/>
              <w:bottom w:val="single" w:sz="36" w:space="0" w:color="FFFFFF"/>
              <w:right w:val="single" w:sz="12" w:space="0" w:color="FFFFFF"/>
            </w:tcBorders>
          </w:tcPr>
          <w:p/>
        </w:tc>
        <w:tc>
          <w:tcPr>
            <w:shd w:val="clear" w:color="auto" w:fill="5F6B77"/>
            <w:tcW w:type="dxa" w:w="624"/>
            <w:tcBorders>
              <w:top w:val="single" w:sz="36" w:space="0" w:color="FFFFFF"/>
              <w:left w:val="single" w:sz="12" w:space="0" w:color="FFFFFF"/>
              <w:bottom w:val="single" w:sz="36" w:space="0" w:color="FFFFFF"/>
              <w:right w:val="single" w:sz="12" w:space="0" w:color="FFFFFF"/>
            </w:tcBorders>
          </w:tcPr>
          <w:p/>
        </w:tc>
        <w:tc>
          <w:tcPr>
            <w:shd w:val="clear" w:color="auto" w:fill="5F6B77"/>
            <w:tcW w:type="dxa" w:w="624"/>
            <w:tcBorders>
              <w:top w:val="single" w:sz="36" w:space="0" w:color="FFFFFF"/>
              <w:left w:val="single" w:sz="12" w:space="0" w:color="FFFFFF"/>
              <w:bottom w:val="single" w:sz="36" w:space="0" w:color="FFFFFF"/>
              <w:right w:val="single" w:sz="12" w:space="0" w:color="FFFFFF"/>
            </w:tcBorders>
          </w:tcPr>
          <w:p/>
        </w:tc>
        <w:tc>
          <w:tcPr>
            <w:tcW w:type="dxa" w:w="3006"/>
            <w:tcMar>
              <w:top w:w="50" w:type="dxa"/>
              <w:left w:w="160" w:type="dxa"/>
              <w:bottom w:w="50" w:type="dxa"/>
              <w:right w:w="0" w:type="dxa"/>
            </w:tcMar>
            <w:vAlign w:val="center"/>
          </w:tcPr>
          <w:p>
            <w:r>
              <w:rPr>
                <w:rFonts w:ascii="Calibri" w:hAnsi="Calibri" w:eastAsia="Calibri" w:cs="Calibri"/>
                <w:b w:val="0"/>
                <w:i w:val="0"/>
                <w:color w:val="6B6D70"/>
                <w:sz w:val="17"/>
              </w:rPr>
              <w:t xml:space="preserve">12 years</w:t>
            </w:r>
          </w:p>
        </w:tc>
        <w:tc>
          <w:tcPr>
            <w:tcW w:type="dxa" w:w="680"/>
            <w:tcMar>
              <w:top w:w="50" w:type="dxa"/>
              <w:left w:w="0" w:type="dxa"/>
              <w:bottom w:w="50" w:type="dxa"/>
              <w:right w:w="0" w:type="dxa"/>
            </w:tcMar>
          </w:tcPr>
          <w:p>
            <w:pPr>
              <w:jc w:val="right"/>
            </w:pPr>
            <w:r>
              <w:rPr>
                <w:rFonts w:ascii="Calibri" w:hAnsi="Calibri" w:eastAsia="Calibri" w:cs="Calibri"/>
                <w:b/>
                <w:i w:val="0"/>
                <w:color w:val="5F6B77"/>
                <w:sz w:val="16"/>
              </w:rPr>
              <w:t xml:space="preserve">5/5</w:t>
            </w:r>
          </w:p>
        </w:tc>
      </w:tr>
      <w:tr>
        <w:trPr>
          <w:cantSplit/>
        </w:trPr>
        <w:tc>
          <w:tcPr>
            <w:tcW w:type="dxa" w:w="3061"/>
            <w:tcMar>
              <w:top w:w="50" w:type="dxa"/>
              <w:left w:w="0" w:type="dxa"/>
              <w:bottom w:w="50" w:type="dxa"/>
              <w:right w:w="120" w:type="dxa"/>
            </w:tcMar>
            <w:vAlign w:val="center"/>
          </w:tcPr>
          <w:p>
            <w:r>
              <w:rPr>
                <w:rFonts w:ascii="Calibri" w:hAnsi="Calibri" w:eastAsia="Calibri" w:cs="Calibri"/>
                <w:b/>
                <w:i w:val="0"/>
                <w:color w:val="1F2226"/>
                <w:sz w:val="18"/>
              </w:rPr>
              <w:t xml:space="preserve">Apache Spark</w:t>
            </w:r>
          </w:p>
        </w:tc>
        <w:tc>
          <w:tcPr>
            <w:shd w:val="clear" w:color="auto" w:fill="5F6B77"/>
            <w:tcW w:type="dxa" w:w="624"/>
            <w:tcBorders>
              <w:top w:val="single" w:sz="36" w:space="0" w:color="FFFFFF"/>
              <w:left w:val="single" w:sz="12" w:space="0" w:color="FFFFFF"/>
              <w:bottom w:val="single" w:sz="36" w:space="0" w:color="FFFFFF"/>
              <w:right w:val="single" w:sz="12" w:space="0" w:color="FFFFFF"/>
            </w:tcBorders>
          </w:tcPr>
          <w:p/>
        </w:tc>
        <w:tc>
          <w:tcPr>
            <w:shd w:val="clear" w:color="auto" w:fill="5F6B77"/>
            <w:tcW w:type="dxa" w:w="624"/>
            <w:tcBorders>
              <w:top w:val="single" w:sz="36" w:space="0" w:color="FFFFFF"/>
              <w:left w:val="single" w:sz="12" w:space="0" w:color="FFFFFF"/>
              <w:bottom w:val="single" w:sz="36" w:space="0" w:color="FFFFFF"/>
              <w:right w:val="single" w:sz="12" w:space="0" w:color="FFFFFF"/>
            </w:tcBorders>
          </w:tcPr>
          <w:p/>
        </w:tc>
        <w:tc>
          <w:tcPr>
            <w:shd w:val="clear" w:color="auto" w:fill="5F6B77"/>
            <w:tcW w:type="dxa" w:w="624"/>
            <w:tcBorders>
              <w:top w:val="single" w:sz="36" w:space="0" w:color="FFFFFF"/>
              <w:left w:val="single" w:sz="12" w:space="0" w:color="FFFFFF"/>
              <w:bottom w:val="single" w:sz="36" w:space="0" w:color="FFFFFF"/>
              <w:right w:val="single" w:sz="12" w:space="0" w:color="FFFFFF"/>
            </w:tcBorders>
          </w:tcPr>
          <w:p/>
        </w:tc>
        <w:tc>
          <w:tcPr>
            <w:shd w:val="clear" w:color="auto" w:fill="5F6B77"/>
            <w:tcW w:type="dxa" w:w="624"/>
            <w:tcBorders>
              <w:top w:val="single" w:sz="36" w:space="0" w:color="FFFFFF"/>
              <w:left w:val="single" w:sz="12" w:space="0" w:color="FFFFFF"/>
              <w:bottom w:val="single" w:sz="36" w:space="0" w:color="FFFFFF"/>
              <w:right w:val="single" w:sz="12" w:space="0" w:color="FFFFFF"/>
            </w:tcBorders>
          </w:tcPr>
          <w:p/>
        </w:tc>
        <w:tc>
          <w:tcPr>
            <w:shd w:val="clear" w:color="auto" w:fill="5F6B77"/>
            <w:tcW w:type="dxa" w:w="624"/>
            <w:tcBorders>
              <w:top w:val="single" w:sz="36" w:space="0" w:color="FFFFFF"/>
              <w:left w:val="single" w:sz="12" w:space="0" w:color="FFFFFF"/>
              <w:bottom w:val="single" w:sz="36" w:space="0" w:color="FFFFFF"/>
              <w:right w:val="single" w:sz="12" w:space="0" w:color="FFFFFF"/>
            </w:tcBorders>
          </w:tcPr>
          <w:p/>
        </w:tc>
        <w:tc>
          <w:tcPr>
            <w:tcW w:type="dxa" w:w="3006"/>
            <w:tcMar>
              <w:top w:w="50" w:type="dxa"/>
              <w:left w:w="160" w:type="dxa"/>
              <w:bottom w:w="50" w:type="dxa"/>
              <w:right w:w="0" w:type="dxa"/>
            </w:tcMar>
            <w:vAlign w:val="center"/>
          </w:tcPr>
          <w:p>
            <w:r>
              <w:rPr>
                <w:rFonts w:ascii="Calibri" w:hAnsi="Calibri" w:eastAsia="Calibri" w:cs="Calibri"/>
                <w:b w:val="0"/>
                <w:i w:val="0"/>
                <w:color w:val="6B6D70"/>
                <w:sz w:val="17"/>
              </w:rPr>
              <w:t xml:space="preserve">8 years</w:t>
            </w:r>
          </w:p>
        </w:tc>
        <w:tc>
          <w:tcPr>
            <w:tcW w:type="dxa" w:w="680"/>
            <w:tcMar>
              <w:top w:w="50" w:type="dxa"/>
              <w:left w:w="0" w:type="dxa"/>
              <w:bottom w:w="50" w:type="dxa"/>
              <w:right w:w="0" w:type="dxa"/>
            </w:tcMar>
          </w:tcPr>
          <w:p>
            <w:pPr>
              <w:jc w:val="right"/>
            </w:pPr>
            <w:r>
              <w:rPr>
                <w:rFonts w:ascii="Calibri" w:hAnsi="Calibri" w:eastAsia="Calibri" w:cs="Calibri"/>
                <w:b/>
                <w:i w:val="0"/>
                <w:color w:val="5F6B77"/>
                <w:sz w:val="16"/>
              </w:rPr>
              <w:t xml:space="preserve">5/5</w:t>
            </w:r>
          </w:p>
        </w:tc>
      </w:tr>
      <w:tr>
        <w:trPr>
          <w:cantSplit/>
        </w:trPr>
        <w:tc>
          <w:tcPr>
            <w:tcW w:type="dxa" w:w="3061"/>
            <w:tcMar>
              <w:top w:w="50" w:type="dxa"/>
              <w:left w:w="0" w:type="dxa"/>
              <w:bottom w:w="50" w:type="dxa"/>
              <w:right w:w="120" w:type="dxa"/>
            </w:tcMar>
            <w:vAlign w:val="center"/>
          </w:tcPr>
          <w:p>
            <w:r>
              <w:rPr>
                <w:rFonts w:ascii="Calibri" w:hAnsi="Calibri" w:eastAsia="Calibri" w:cs="Calibri"/>
                <w:b/>
                <w:i w:val="0"/>
                <w:color w:val="1F2226"/>
                <w:sz w:val="18"/>
              </w:rPr>
              <w:t xml:space="preserve">Kafka and streaming</w:t>
            </w:r>
          </w:p>
        </w:tc>
        <w:tc>
          <w:tcPr>
            <w:shd w:val="clear" w:color="auto" w:fill="5F6B77"/>
            <w:tcW w:type="dxa" w:w="624"/>
            <w:tcBorders>
              <w:top w:val="single" w:sz="36" w:space="0" w:color="FFFFFF"/>
              <w:left w:val="single" w:sz="12" w:space="0" w:color="FFFFFF"/>
              <w:bottom w:val="single" w:sz="36" w:space="0" w:color="FFFFFF"/>
              <w:right w:val="single" w:sz="12" w:space="0" w:color="FFFFFF"/>
            </w:tcBorders>
          </w:tcPr>
          <w:p/>
        </w:tc>
        <w:tc>
          <w:tcPr>
            <w:shd w:val="clear" w:color="auto" w:fill="5F6B77"/>
            <w:tcW w:type="dxa" w:w="624"/>
            <w:tcBorders>
              <w:top w:val="single" w:sz="36" w:space="0" w:color="FFFFFF"/>
              <w:left w:val="single" w:sz="12" w:space="0" w:color="FFFFFF"/>
              <w:bottom w:val="single" w:sz="36" w:space="0" w:color="FFFFFF"/>
              <w:right w:val="single" w:sz="12" w:space="0" w:color="FFFFFF"/>
            </w:tcBorders>
          </w:tcPr>
          <w:p/>
        </w:tc>
        <w:tc>
          <w:tcPr>
            <w:shd w:val="clear" w:color="auto" w:fill="5F6B77"/>
            <w:tcW w:type="dxa" w:w="624"/>
            <w:tcBorders>
              <w:top w:val="single" w:sz="36" w:space="0" w:color="FFFFFF"/>
              <w:left w:val="single" w:sz="12" w:space="0" w:color="FFFFFF"/>
              <w:bottom w:val="single" w:sz="36" w:space="0" w:color="FFFFFF"/>
              <w:right w:val="single" w:sz="12" w:space="0" w:color="FFFFFF"/>
            </w:tcBorders>
          </w:tcPr>
          <w:p/>
        </w:tc>
        <w:tc>
          <w:tcPr>
            <w:shd w:val="clear" w:color="auto" w:fill="5F6B77"/>
            <w:tcW w:type="dxa" w:w="624"/>
            <w:tcBorders>
              <w:top w:val="single" w:sz="36" w:space="0" w:color="FFFFFF"/>
              <w:left w:val="single" w:sz="12" w:space="0" w:color="FFFFFF"/>
              <w:bottom w:val="single" w:sz="36" w:space="0" w:color="FFFFFF"/>
              <w:right w:val="single" w:sz="12" w:space="0" w:color="FFFFFF"/>
            </w:tcBorders>
          </w:tcPr>
          <w:p/>
        </w:tc>
        <w:tc>
          <w:tcPr>
            <w:shd w:val="clear" w:color="auto" w:fill="F2F3F3"/>
            <w:tcW w:type="dxa" w:w="624"/>
            <w:tcBorders>
              <w:top w:val="single" w:sz="36" w:space="0" w:color="FFFFFF"/>
              <w:left w:val="single" w:sz="12" w:space="0" w:color="FFFFFF"/>
              <w:bottom w:val="single" w:sz="36" w:space="0" w:color="FFFFFF"/>
              <w:right w:val="single" w:sz="12" w:space="0" w:color="FFFFFF"/>
            </w:tcBorders>
          </w:tcPr>
          <w:p/>
        </w:tc>
        <w:tc>
          <w:tcPr>
            <w:tcW w:type="dxa" w:w="3006"/>
            <w:tcMar>
              <w:top w:w="50" w:type="dxa"/>
              <w:left w:w="160" w:type="dxa"/>
              <w:bottom w:w="50" w:type="dxa"/>
              <w:right w:w="0" w:type="dxa"/>
            </w:tcMar>
            <w:vAlign w:val="center"/>
          </w:tcPr>
          <w:p>
            <w:r>
              <w:rPr>
                <w:rFonts w:ascii="Calibri" w:hAnsi="Calibri" w:eastAsia="Calibri" w:cs="Calibri"/>
                <w:b w:val="0"/>
                <w:i w:val="0"/>
                <w:color w:val="6B6D70"/>
                <w:sz w:val="17"/>
              </w:rPr>
              <w:t xml:space="preserve">6 years</w:t>
            </w:r>
          </w:p>
        </w:tc>
        <w:tc>
          <w:tcPr>
            <w:tcW w:type="dxa" w:w="680"/>
            <w:tcMar>
              <w:top w:w="50" w:type="dxa"/>
              <w:left w:w="0" w:type="dxa"/>
              <w:bottom w:w="50" w:type="dxa"/>
              <w:right w:w="0" w:type="dxa"/>
            </w:tcMar>
          </w:tcPr>
          <w:p>
            <w:pPr>
              <w:jc w:val="right"/>
            </w:pPr>
            <w:r>
              <w:rPr>
                <w:rFonts w:ascii="Calibri" w:hAnsi="Calibri" w:eastAsia="Calibri" w:cs="Calibri"/>
                <w:b/>
                <w:i w:val="0"/>
                <w:color w:val="5F6B77"/>
                <w:sz w:val="16"/>
              </w:rPr>
              <w:t xml:space="preserve">4/5</w:t>
            </w:r>
          </w:p>
        </w:tc>
      </w:tr>
      <w:tr>
        <w:trPr>
          <w:cantSplit/>
        </w:trPr>
        <w:tc>
          <w:tcPr>
            <w:tcW w:type="dxa" w:w="3061"/>
            <w:tcMar>
              <w:top w:w="50" w:type="dxa"/>
              <w:left w:w="0" w:type="dxa"/>
              <w:bottom w:w="50" w:type="dxa"/>
              <w:right w:w="120" w:type="dxa"/>
            </w:tcMar>
            <w:vAlign w:val="center"/>
          </w:tcPr>
          <w:p>
            <w:r>
              <w:rPr>
                <w:rFonts w:ascii="Calibri" w:hAnsi="Calibri" w:eastAsia="Calibri" w:cs="Calibri"/>
                <w:b/>
                <w:i w:val="0"/>
                <w:color w:val="1F2226"/>
                <w:sz w:val="18"/>
              </w:rPr>
              <w:t xml:space="preserve">Databricks</w:t>
            </w:r>
          </w:p>
        </w:tc>
        <w:tc>
          <w:tcPr>
            <w:shd w:val="clear" w:color="auto" w:fill="5F6B77"/>
            <w:tcW w:type="dxa" w:w="624"/>
            <w:tcBorders>
              <w:top w:val="single" w:sz="36" w:space="0" w:color="FFFFFF"/>
              <w:left w:val="single" w:sz="12" w:space="0" w:color="FFFFFF"/>
              <w:bottom w:val="single" w:sz="36" w:space="0" w:color="FFFFFF"/>
              <w:right w:val="single" w:sz="12" w:space="0" w:color="FFFFFF"/>
            </w:tcBorders>
          </w:tcPr>
          <w:p/>
        </w:tc>
        <w:tc>
          <w:tcPr>
            <w:shd w:val="clear" w:color="auto" w:fill="5F6B77"/>
            <w:tcW w:type="dxa" w:w="624"/>
            <w:tcBorders>
              <w:top w:val="single" w:sz="36" w:space="0" w:color="FFFFFF"/>
              <w:left w:val="single" w:sz="12" w:space="0" w:color="FFFFFF"/>
              <w:bottom w:val="single" w:sz="36" w:space="0" w:color="FFFFFF"/>
              <w:right w:val="single" w:sz="12" w:space="0" w:color="FFFFFF"/>
            </w:tcBorders>
          </w:tcPr>
          <w:p/>
        </w:tc>
        <w:tc>
          <w:tcPr>
            <w:shd w:val="clear" w:color="auto" w:fill="5F6B77"/>
            <w:tcW w:type="dxa" w:w="624"/>
            <w:tcBorders>
              <w:top w:val="single" w:sz="36" w:space="0" w:color="FFFFFF"/>
              <w:left w:val="single" w:sz="12" w:space="0" w:color="FFFFFF"/>
              <w:bottom w:val="single" w:sz="36" w:space="0" w:color="FFFFFF"/>
              <w:right w:val="single" w:sz="12" w:space="0" w:color="FFFFFF"/>
            </w:tcBorders>
          </w:tcPr>
          <w:p/>
        </w:tc>
        <w:tc>
          <w:tcPr>
            <w:shd w:val="clear" w:color="auto" w:fill="5F6B77"/>
            <w:tcW w:type="dxa" w:w="624"/>
            <w:tcBorders>
              <w:top w:val="single" w:sz="36" w:space="0" w:color="FFFFFF"/>
              <w:left w:val="single" w:sz="12" w:space="0" w:color="FFFFFF"/>
              <w:bottom w:val="single" w:sz="36" w:space="0" w:color="FFFFFF"/>
              <w:right w:val="single" w:sz="12" w:space="0" w:color="FFFFFF"/>
            </w:tcBorders>
          </w:tcPr>
          <w:p/>
        </w:tc>
        <w:tc>
          <w:tcPr>
            <w:shd w:val="clear" w:color="auto" w:fill="F2F3F3"/>
            <w:tcW w:type="dxa" w:w="624"/>
            <w:tcBorders>
              <w:top w:val="single" w:sz="36" w:space="0" w:color="FFFFFF"/>
              <w:left w:val="single" w:sz="12" w:space="0" w:color="FFFFFF"/>
              <w:bottom w:val="single" w:sz="36" w:space="0" w:color="FFFFFF"/>
              <w:right w:val="single" w:sz="12" w:space="0" w:color="FFFFFF"/>
            </w:tcBorders>
          </w:tcPr>
          <w:p/>
        </w:tc>
        <w:tc>
          <w:tcPr>
            <w:tcW w:type="dxa" w:w="3006"/>
            <w:tcMar>
              <w:top w:w="50" w:type="dxa"/>
              <w:left w:w="160" w:type="dxa"/>
              <w:bottom w:w="50" w:type="dxa"/>
              <w:right w:w="0" w:type="dxa"/>
            </w:tcMar>
            <w:vAlign w:val="center"/>
          </w:tcPr>
          <w:p>
            <w:r>
              <w:rPr>
                <w:rFonts w:ascii="Calibri" w:hAnsi="Calibri" w:eastAsia="Calibri" w:cs="Calibri"/>
                <w:b w:val="0"/>
                <w:i w:val="0"/>
                <w:color w:val="6B6D70"/>
                <w:sz w:val="17"/>
              </w:rPr>
              <w:t xml:space="preserve">4 years</w:t>
            </w:r>
          </w:p>
        </w:tc>
        <w:tc>
          <w:tcPr>
            <w:tcW w:type="dxa" w:w="680"/>
            <w:tcMar>
              <w:top w:w="50" w:type="dxa"/>
              <w:left w:w="0" w:type="dxa"/>
              <w:bottom w:w="50" w:type="dxa"/>
              <w:right w:w="0" w:type="dxa"/>
            </w:tcMar>
          </w:tcPr>
          <w:p>
            <w:pPr>
              <w:jc w:val="right"/>
            </w:pPr>
            <w:r>
              <w:rPr>
                <w:rFonts w:ascii="Calibri" w:hAnsi="Calibri" w:eastAsia="Calibri" w:cs="Calibri"/>
                <w:b/>
                <w:i w:val="0"/>
                <w:color w:val="5F6B77"/>
                <w:sz w:val="16"/>
              </w:rPr>
              <w:t xml:space="preserve">4/5</w:t>
            </w:r>
          </w:p>
        </w:tc>
      </w:tr>
      <w:tr>
        <w:trPr>
          <w:cantSplit/>
        </w:trPr>
        <w:tc>
          <w:tcPr>
            <w:tcW w:type="dxa" w:w="3061"/>
            <w:tcMar>
              <w:top w:w="50" w:type="dxa"/>
              <w:left w:w="0" w:type="dxa"/>
              <w:bottom w:w="50" w:type="dxa"/>
              <w:right w:w="120" w:type="dxa"/>
            </w:tcMar>
            <w:vAlign w:val="center"/>
          </w:tcPr>
          <w:p>
            <w:r>
              <w:rPr>
                <w:rFonts w:ascii="Calibri" w:hAnsi="Calibri" w:eastAsia="Calibri" w:cs="Calibri"/>
                <w:b/>
                <w:i w:val="0"/>
                <w:color w:val="1F2226"/>
                <w:sz w:val="18"/>
              </w:rPr>
              <w:t xml:space="preserve">dbt</w:t>
            </w:r>
          </w:p>
        </w:tc>
        <w:tc>
          <w:tcPr>
            <w:shd w:val="clear" w:color="auto" w:fill="5F6B77"/>
            <w:tcW w:type="dxa" w:w="624"/>
            <w:tcBorders>
              <w:top w:val="single" w:sz="36" w:space="0" w:color="FFFFFF"/>
              <w:left w:val="single" w:sz="12" w:space="0" w:color="FFFFFF"/>
              <w:bottom w:val="single" w:sz="36" w:space="0" w:color="FFFFFF"/>
              <w:right w:val="single" w:sz="12" w:space="0" w:color="FFFFFF"/>
            </w:tcBorders>
          </w:tcPr>
          <w:p/>
        </w:tc>
        <w:tc>
          <w:tcPr>
            <w:shd w:val="clear" w:color="auto" w:fill="5F6B77"/>
            <w:tcW w:type="dxa" w:w="624"/>
            <w:tcBorders>
              <w:top w:val="single" w:sz="36" w:space="0" w:color="FFFFFF"/>
              <w:left w:val="single" w:sz="12" w:space="0" w:color="FFFFFF"/>
              <w:bottom w:val="single" w:sz="36" w:space="0" w:color="FFFFFF"/>
              <w:right w:val="single" w:sz="12" w:space="0" w:color="FFFFFF"/>
            </w:tcBorders>
          </w:tcPr>
          <w:p/>
        </w:tc>
        <w:tc>
          <w:tcPr>
            <w:shd w:val="clear" w:color="auto" w:fill="5F6B77"/>
            <w:tcW w:type="dxa" w:w="624"/>
            <w:tcBorders>
              <w:top w:val="single" w:sz="36" w:space="0" w:color="FFFFFF"/>
              <w:left w:val="single" w:sz="12" w:space="0" w:color="FFFFFF"/>
              <w:bottom w:val="single" w:sz="36" w:space="0" w:color="FFFFFF"/>
              <w:right w:val="single" w:sz="12" w:space="0" w:color="FFFFFF"/>
            </w:tcBorders>
          </w:tcPr>
          <w:p/>
        </w:tc>
        <w:tc>
          <w:tcPr>
            <w:shd w:val="clear" w:color="auto" w:fill="5F6B77"/>
            <w:tcW w:type="dxa" w:w="624"/>
            <w:tcBorders>
              <w:top w:val="single" w:sz="36" w:space="0" w:color="FFFFFF"/>
              <w:left w:val="single" w:sz="12" w:space="0" w:color="FFFFFF"/>
              <w:bottom w:val="single" w:sz="36" w:space="0" w:color="FFFFFF"/>
              <w:right w:val="single" w:sz="12" w:space="0" w:color="FFFFFF"/>
            </w:tcBorders>
          </w:tcPr>
          <w:p/>
        </w:tc>
        <w:tc>
          <w:tcPr>
            <w:shd w:val="clear" w:color="auto" w:fill="F2F3F3"/>
            <w:tcW w:type="dxa" w:w="624"/>
            <w:tcBorders>
              <w:top w:val="single" w:sz="36" w:space="0" w:color="FFFFFF"/>
              <w:left w:val="single" w:sz="12" w:space="0" w:color="FFFFFF"/>
              <w:bottom w:val="single" w:sz="36" w:space="0" w:color="FFFFFF"/>
              <w:right w:val="single" w:sz="12" w:space="0" w:color="FFFFFF"/>
            </w:tcBorders>
          </w:tcPr>
          <w:p/>
        </w:tc>
        <w:tc>
          <w:tcPr>
            <w:tcW w:type="dxa" w:w="3006"/>
            <w:tcMar>
              <w:top w:w="50" w:type="dxa"/>
              <w:left w:w="160" w:type="dxa"/>
              <w:bottom w:w="50" w:type="dxa"/>
              <w:right w:w="0" w:type="dxa"/>
            </w:tcMar>
            <w:vAlign w:val="center"/>
          </w:tcPr>
          <w:p>
            <w:r>
              <w:rPr>
                <w:rFonts w:ascii="Calibri" w:hAnsi="Calibri" w:eastAsia="Calibri" w:cs="Calibri"/>
                <w:b w:val="0"/>
                <w:i w:val="0"/>
                <w:color w:val="6B6D70"/>
                <w:sz w:val="17"/>
              </w:rPr>
              <w:t xml:space="preserve">3 years</w:t>
            </w:r>
          </w:p>
        </w:tc>
        <w:tc>
          <w:tcPr>
            <w:tcW w:type="dxa" w:w="680"/>
            <w:tcMar>
              <w:top w:w="50" w:type="dxa"/>
              <w:left w:w="0" w:type="dxa"/>
              <w:bottom w:w="50" w:type="dxa"/>
              <w:right w:w="0" w:type="dxa"/>
            </w:tcMar>
          </w:tcPr>
          <w:p>
            <w:pPr>
              <w:jc w:val="right"/>
            </w:pPr>
            <w:r>
              <w:rPr>
                <w:rFonts w:ascii="Calibri" w:hAnsi="Calibri" w:eastAsia="Calibri" w:cs="Calibri"/>
                <w:b/>
                <w:i w:val="0"/>
                <w:color w:val="5F6B77"/>
                <w:sz w:val="16"/>
              </w:rPr>
              <w:t xml:space="preserve">4/5</w:t>
            </w:r>
          </w:p>
        </w:tc>
      </w:tr>
      <w:tr>
        <w:trPr>
          <w:cantSplit/>
        </w:trPr>
        <w:tc>
          <w:tcPr>
            <w:tcW w:type="dxa" w:w="3061"/>
            <w:tcMar>
              <w:top w:w="50" w:type="dxa"/>
              <w:left w:w="0" w:type="dxa"/>
              <w:bottom w:w="50" w:type="dxa"/>
              <w:right w:w="120" w:type="dxa"/>
            </w:tcMar>
            <w:vAlign w:val="center"/>
          </w:tcPr>
          <w:p>
            <w:r>
              <w:rPr>
                <w:rFonts w:ascii="Calibri" w:hAnsi="Calibri" w:eastAsia="Calibri" w:cs="Calibri"/>
                <w:b/>
                <w:i w:val="0"/>
                <w:color w:val="1F2226"/>
                <w:sz w:val="18"/>
              </w:rPr>
              <w:t xml:space="preserve">Data modelling</w:t>
            </w:r>
          </w:p>
        </w:tc>
        <w:tc>
          <w:tcPr>
            <w:shd w:val="clear" w:color="auto" w:fill="5F6B77"/>
            <w:tcW w:type="dxa" w:w="624"/>
            <w:tcBorders>
              <w:top w:val="single" w:sz="36" w:space="0" w:color="FFFFFF"/>
              <w:left w:val="single" w:sz="12" w:space="0" w:color="FFFFFF"/>
              <w:bottom w:val="single" w:sz="36" w:space="0" w:color="FFFFFF"/>
              <w:right w:val="single" w:sz="12" w:space="0" w:color="FFFFFF"/>
            </w:tcBorders>
          </w:tcPr>
          <w:p/>
        </w:tc>
        <w:tc>
          <w:tcPr>
            <w:shd w:val="clear" w:color="auto" w:fill="5F6B77"/>
            <w:tcW w:type="dxa" w:w="624"/>
            <w:tcBorders>
              <w:top w:val="single" w:sz="36" w:space="0" w:color="FFFFFF"/>
              <w:left w:val="single" w:sz="12" w:space="0" w:color="FFFFFF"/>
              <w:bottom w:val="single" w:sz="36" w:space="0" w:color="FFFFFF"/>
              <w:right w:val="single" w:sz="12" w:space="0" w:color="FFFFFF"/>
            </w:tcBorders>
          </w:tcPr>
          <w:p/>
        </w:tc>
        <w:tc>
          <w:tcPr>
            <w:shd w:val="clear" w:color="auto" w:fill="5F6B77"/>
            <w:tcW w:type="dxa" w:w="624"/>
            <w:tcBorders>
              <w:top w:val="single" w:sz="36" w:space="0" w:color="FFFFFF"/>
              <w:left w:val="single" w:sz="12" w:space="0" w:color="FFFFFF"/>
              <w:bottom w:val="single" w:sz="36" w:space="0" w:color="FFFFFF"/>
              <w:right w:val="single" w:sz="12" w:space="0" w:color="FFFFFF"/>
            </w:tcBorders>
          </w:tcPr>
          <w:p/>
        </w:tc>
        <w:tc>
          <w:tcPr>
            <w:shd w:val="clear" w:color="auto" w:fill="5F6B77"/>
            <w:tcW w:type="dxa" w:w="624"/>
            <w:tcBorders>
              <w:top w:val="single" w:sz="36" w:space="0" w:color="FFFFFF"/>
              <w:left w:val="single" w:sz="12" w:space="0" w:color="FFFFFF"/>
              <w:bottom w:val="single" w:sz="36" w:space="0" w:color="FFFFFF"/>
              <w:right w:val="single" w:sz="12" w:space="0" w:color="FFFFFF"/>
            </w:tcBorders>
          </w:tcPr>
          <w:p/>
        </w:tc>
        <w:tc>
          <w:tcPr>
            <w:shd w:val="clear" w:color="auto" w:fill="5F6B77"/>
            <w:tcW w:type="dxa" w:w="624"/>
            <w:tcBorders>
              <w:top w:val="single" w:sz="36" w:space="0" w:color="FFFFFF"/>
              <w:left w:val="single" w:sz="12" w:space="0" w:color="FFFFFF"/>
              <w:bottom w:val="single" w:sz="36" w:space="0" w:color="FFFFFF"/>
              <w:right w:val="single" w:sz="12" w:space="0" w:color="FFFFFF"/>
            </w:tcBorders>
          </w:tcPr>
          <w:p/>
        </w:tc>
        <w:tc>
          <w:tcPr>
            <w:tcW w:type="dxa" w:w="3006"/>
            <w:tcMar>
              <w:top w:w="50" w:type="dxa"/>
              <w:left w:w="160" w:type="dxa"/>
              <w:bottom w:w="50" w:type="dxa"/>
              <w:right w:w="0" w:type="dxa"/>
            </w:tcMar>
            <w:vAlign w:val="center"/>
          </w:tcPr>
          <w:p>
            <w:r>
              <w:rPr>
                <w:rFonts w:ascii="Calibri" w:hAnsi="Calibri" w:eastAsia="Calibri" w:cs="Calibri"/>
                <w:b w:val="0"/>
                <w:i w:val="0"/>
                <w:color w:val="6B6D70"/>
                <w:sz w:val="17"/>
              </w:rPr>
              <w:t xml:space="preserve">10 years</w:t>
            </w:r>
          </w:p>
        </w:tc>
        <w:tc>
          <w:tcPr>
            <w:tcW w:type="dxa" w:w="680"/>
            <w:tcMar>
              <w:top w:w="50" w:type="dxa"/>
              <w:left w:w="0" w:type="dxa"/>
              <w:bottom w:w="50" w:type="dxa"/>
              <w:right w:w="0" w:type="dxa"/>
            </w:tcMar>
          </w:tcPr>
          <w:p>
            <w:pPr>
              <w:jc w:val="right"/>
            </w:pPr>
            <w:r>
              <w:rPr>
                <w:rFonts w:ascii="Calibri" w:hAnsi="Calibri" w:eastAsia="Calibri" w:cs="Calibri"/>
                <w:b/>
                <w:i w:val="0"/>
                <w:color w:val="5F6B77"/>
                <w:sz w:val="16"/>
              </w:rPr>
              <w:t xml:space="preserve">5/5</w:t>
            </w:r>
          </w:p>
        </w:tc>
      </w:tr>
      <w:tr>
        <w:trPr>
          <w:cantSplit/>
        </w:trPr>
        <w:tc>
          <w:tcPr>
            <w:tcW w:type="dxa" w:w="3061"/>
            <w:tcMar>
              <w:top w:w="50" w:type="dxa"/>
              <w:left w:w="0" w:type="dxa"/>
              <w:bottom w:w="50" w:type="dxa"/>
              <w:right w:w="120" w:type="dxa"/>
            </w:tcMar>
            <w:vAlign w:val="center"/>
          </w:tcPr>
          <w:p>
            <w:r>
              <w:rPr>
                <w:rFonts w:ascii="Calibri" w:hAnsi="Calibri" w:eastAsia="Calibri" w:cs="Calibri"/>
                <w:b/>
                <w:i w:val="0"/>
                <w:color w:val="1F2226"/>
                <w:sz w:val="18"/>
              </w:rPr>
              <w:t xml:space="preserve">Scala</w:t>
            </w:r>
          </w:p>
        </w:tc>
        <w:tc>
          <w:tcPr>
            <w:shd w:val="clear" w:color="auto" w:fill="5F6B77"/>
            <w:tcW w:type="dxa" w:w="624"/>
            <w:tcBorders>
              <w:top w:val="single" w:sz="36" w:space="0" w:color="FFFFFF"/>
              <w:left w:val="single" w:sz="12" w:space="0" w:color="FFFFFF"/>
              <w:bottom w:val="single" w:sz="36" w:space="0" w:color="FFFFFF"/>
              <w:right w:val="single" w:sz="12" w:space="0" w:color="FFFFFF"/>
            </w:tcBorders>
          </w:tcPr>
          <w:p/>
        </w:tc>
        <w:tc>
          <w:tcPr>
            <w:shd w:val="clear" w:color="auto" w:fill="5F6B77"/>
            <w:tcW w:type="dxa" w:w="624"/>
            <w:tcBorders>
              <w:top w:val="single" w:sz="36" w:space="0" w:color="FFFFFF"/>
              <w:left w:val="single" w:sz="12" w:space="0" w:color="FFFFFF"/>
              <w:bottom w:val="single" w:sz="36" w:space="0" w:color="FFFFFF"/>
              <w:right w:val="single" w:sz="12" w:space="0" w:color="FFFFFF"/>
            </w:tcBorders>
          </w:tcPr>
          <w:p/>
        </w:tc>
        <w:tc>
          <w:tcPr>
            <w:shd w:val="clear" w:color="auto" w:fill="5F6B77"/>
            <w:tcW w:type="dxa" w:w="624"/>
            <w:tcBorders>
              <w:top w:val="single" w:sz="36" w:space="0" w:color="FFFFFF"/>
              <w:left w:val="single" w:sz="12" w:space="0" w:color="FFFFFF"/>
              <w:bottom w:val="single" w:sz="36" w:space="0" w:color="FFFFFF"/>
              <w:right w:val="single" w:sz="12" w:space="0" w:color="FFFFFF"/>
            </w:tcBorders>
          </w:tcPr>
          <w:p/>
        </w:tc>
        <w:tc>
          <w:tcPr>
            <w:shd w:val="clear" w:color="auto" w:fill="F2F3F3"/>
            <w:tcW w:type="dxa" w:w="624"/>
            <w:tcBorders>
              <w:top w:val="single" w:sz="36" w:space="0" w:color="FFFFFF"/>
              <w:left w:val="single" w:sz="12" w:space="0" w:color="FFFFFF"/>
              <w:bottom w:val="single" w:sz="36" w:space="0" w:color="FFFFFF"/>
              <w:right w:val="single" w:sz="12" w:space="0" w:color="FFFFFF"/>
            </w:tcBorders>
          </w:tcPr>
          <w:p/>
        </w:tc>
        <w:tc>
          <w:tcPr>
            <w:shd w:val="clear" w:color="auto" w:fill="F2F3F3"/>
            <w:tcW w:type="dxa" w:w="624"/>
            <w:tcBorders>
              <w:top w:val="single" w:sz="36" w:space="0" w:color="FFFFFF"/>
              <w:left w:val="single" w:sz="12" w:space="0" w:color="FFFFFF"/>
              <w:bottom w:val="single" w:sz="36" w:space="0" w:color="FFFFFF"/>
              <w:right w:val="single" w:sz="12" w:space="0" w:color="FFFFFF"/>
            </w:tcBorders>
          </w:tcPr>
          <w:p/>
        </w:tc>
        <w:tc>
          <w:tcPr>
            <w:tcW w:type="dxa" w:w="3006"/>
            <w:tcMar>
              <w:top w:w="50" w:type="dxa"/>
              <w:left w:w="160" w:type="dxa"/>
              <w:bottom w:w="50" w:type="dxa"/>
              <w:right w:w="0" w:type="dxa"/>
            </w:tcMar>
            <w:vAlign w:val="center"/>
          </w:tcPr>
          <w:p>
            <w:r>
              <w:rPr>
                <w:rFonts w:ascii="Calibri" w:hAnsi="Calibri" w:eastAsia="Calibri" w:cs="Calibri"/>
                <w:b w:val="0"/>
                <w:i w:val="0"/>
                <w:color w:val="6B6D70"/>
                <w:sz w:val="17"/>
              </w:rPr>
              <w:t xml:space="preserve">4 years</w:t>
            </w:r>
          </w:p>
        </w:tc>
        <w:tc>
          <w:tcPr>
            <w:tcW w:type="dxa" w:w="680"/>
            <w:tcMar>
              <w:top w:w="50" w:type="dxa"/>
              <w:left w:w="0" w:type="dxa"/>
              <w:bottom w:w="50" w:type="dxa"/>
              <w:right w:w="0" w:type="dxa"/>
            </w:tcMar>
          </w:tcPr>
          <w:p>
            <w:pPr>
              <w:jc w:val="right"/>
            </w:pPr>
            <w:r>
              <w:rPr>
                <w:rFonts w:ascii="Calibri" w:hAnsi="Calibri" w:eastAsia="Calibri" w:cs="Calibri"/>
                <w:b/>
                <w:i w:val="0"/>
                <w:color w:val="5F6B77"/>
                <w:sz w:val="16"/>
              </w:rPr>
              <w:t xml:space="preserve">3/5</w:t>
            </w:r>
          </w:p>
        </w:tc>
      </w:tr>
      <w:tr>
        <w:trPr>
          <w:cantSplit/>
        </w:trPr>
        <w:tc>
          <w:tcPr>
            <w:tcW w:type="dxa" w:w="3061"/>
            <w:tcMar>
              <w:top w:w="50" w:type="dxa"/>
              <w:left w:w="0" w:type="dxa"/>
              <w:bottom w:w="50" w:type="dxa"/>
              <w:right w:w="120" w:type="dxa"/>
            </w:tcMar>
            <w:vAlign w:val="center"/>
          </w:tcPr>
          <w:p>
            <w:r>
              <w:rPr>
                <w:rFonts w:ascii="Calibri" w:hAnsi="Calibri" w:eastAsia="Calibri" w:cs="Calibri"/>
                <w:b/>
                <w:i w:val="0"/>
                <w:color w:val="1F2226"/>
                <w:sz w:val="18"/>
              </w:rPr>
              <w:t xml:space="preserve">Team leadership</w:t>
            </w:r>
          </w:p>
        </w:tc>
        <w:tc>
          <w:tcPr>
            <w:shd w:val="clear" w:color="auto" w:fill="5F6B77"/>
            <w:tcW w:type="dxa" w:w="624"/>
            <w:tcBorders>
              <w:top w:val="single" w:sz="36" w:space="0" w:color="FFFFFF"/>
              <w:left w:val="single" w:sz="12" w:space="0" w:color="FFFFFF"/>
              <w:bottom w:val="single" w:sz="36" w:space="0" w:color="FFFFFF"/>
              <w:right w:val="single" w:sz="12" w:space="0" w:color="FFFFFF"/>
            </w:tcBorders>
          </w:tcPr>
          <w:p/>
        </w:tc>
        <w:tc>
          <w:tcPr>
            <w:shd w:val="clear" w:color="auto" w:fill="5F6B77"/>
            <w:tcW w:type="dxa" w:w="624"/>
            <w:tcBorders>
              <w:top w:val="single" w:sz="36" w:space="0" w:color="FFFFFF"/>
              <w:left w:val="single" w:sz="12" w:space="0" w:color="FFFFFF"/>
              <w:bottom w:val="single" w:sz="36" w:space="0" w:color="FFFFFF"/>
              <w:right w:val="single" w:sz="12" w:space="0" w:color="FFFFFF"/>
            </w:tcBorders>
          </w:tcPr>
          <w:p/>
        </w:tc>
        <w:tc>
          <w:tcPr>
            <w:shd w:val="clear" w:color="auto" w:fill="5F6B77"/>
            <w:tcW w:type="dxa" w:w="624"/>
            <w:tcBorders>
              <w:top w:val="single" w:sz="36" w:space="0" w:color="FFFFFF"/>
              <w:left w:val="single" w:sz="12" w:space="0" w:color="FFFFFF"/>
              <w:bottom w:val="single" w:sz="36" w:space="0" w:color="FFFFFF"/>
              <w:right w:val="single" w:sz="12" w:space="0" w:color="FFFFFF"/>
            </w:tcBorders>
          </w:tcPr>
          <w:p/>
        </w:tc>
        <w:tc>
          <w:tcPr>
            <w:shd w:val="clear" w:color="auto" w:fill="5F6B77"/>
            <w:tcW w:type="dxa" w:w="624"/>
            <w:tcBorders>
              <w:top w:val="single" w:sz="36" w:space="0" w:color="FFFFFF"/>
              <w:left w:val="single" w:sz="12" w:space="0" w:color="FFFFFF"/>
              <w:bottom w:val="single" w:sz="36" w:space="0" w:color="FFFFFF"/>
              <w:right w:val="single" w:sz="12" w:space="0" w:color="FFFFFF"/>
            </w:tcBorders>
          </w:tcPr>
          <w:p/>
        </w:tc>
        <w:tc>
          <w:tcPr>
            <w:shd w:val="clear" w:color="auto" w:fill="F2F3F3"/>
            <w:tcW w:type="dxa" w:w="624"/>
            <w:tcBorders>
              <w:top w:val="single" w:sz="36" w:space="0" w:color="FFFFFF"/>
              <w:left w:val="single" w:sz="12" w:space="0" w:color="FFFFFF"/>
              <w:bottom w:val="single" w:sz="36" w:space="0" w:color="FFFFFF"/>
              <w:right w:val="single" w:sz="12" w:space="0" w:color="FFFFFF"/>
            </w:tcBorders>
          </w:tcPr>
          <w:p/>
        </w:tc>
        <w:tc>
          <w:tcPr>
            <w:tcW w:type="dxa" w:w="3006"/>
            <w:tcMar>
              <w:top w:w="50" w:type="dxa"/>
              <w:left w:w="160" w:type="dxa"/>
              <w:bottom w:w="50" w:type="dxa"/>
              <w:right w:w="0" w:type="dxa"/>
            </w:tcMar>
            <w:vAlign w:val="center"/>
          </w:tcPr>
          <w:p>
            <w:r>
              <w:rPr>
                <w:rFonts w:ascii="Calibri" w:hAnsi="Calibri" w:eastAsia="Calibri" w:cs="Calibri"/>
                <w:b w:val="0"/>
                <w:i w:val="0"/>
                <w:color w:val="6B6D70"/>
                <w:sz w:val="17"/>
              </w:rPr>
              <w:t xml:space="preserve">5 years</w:t>
            </w:r>
          </w:p>
        </w:tc>
        <w:tc>
          <w:tcPr>
            <w:tcW w:type="dxa" w:w="680"/>
            <w:tcMar>
              <w:top w:w="50" w:type="dxa"/>
              <w:left w:w="0" w:type="dxa"/>
              <w:bottom w:w="50" w:type="dxa"/>
              <w:right w:w="0" w:type="dxa"/>
            </w:tcMar>
          </w:tcPr>
          <w:p>
            <w:pPr>
              <w:jc w:val="right"/>
            </w:pPr>
            <w:r>
              <w:rPr>
                <w:rFonts w:ascii="Calibri" w:hAnsi="Calibri" w:eastAsia="Calibri" w:cs="Calibri"/>
                <w:b/>
                <w:i w:val="0"/>
                <w:color w:val="5F6B77"/>
                <w:sz w:val="16"/>
              </w:rPr>
              <w:t xml:space="preserve">4/5</w:t>
            </w:r>
          </w:p>
        </w:tc>
      </w:tr>
    </w:tbl>
    <w:p>
      <w:pPr>
        <w:spacing w:before="60" w:after="0"/>
      </w:pPr>
      <w:r>
        <w:rPr>
          <w:rFonts w:ascii="Calibri" w:hAnsi="Calibri" w:eastAsia="Calibri" w:cs="Calibri"/>
          <w:b w:val="0"/>
          <w:i/>
          <w:color w:val="6B6D70"/>
          <w:sz w:val="15"/>
        </w:rPr>
        <w:t>Levels on a 1 to 5 scale, as stated in the CV or by the consultant.</w:t>
      </w:r>
    </w:p>
    <w:p>
      <w:pPr>
        <w:keepNext/>
        <w:spacing w:before="260" w:after="100"/>
        <w:pBdr>
          <w:bottom w:val="single" w:sz="6" w:space="3" w:color="DFE0E1"/>
        </w:pBdr>
      </w:pPr>
      <w:r>
        <w:rPr>
          <w:rFonts w:ascii="Cambria" w:hAnsi="Cambria" w:eastAsia="Cambria" w:cs="Cambria"/>
          <w:b/>
          <w:i w:val="0"/>
          <w:color w:val="5F6B77"/>
          <w:sz w:val="22"/>
        </w:rPr>
        <w:t xml:space="preserve">// </w:t>
      </w:r>
      <w:r>
        <w:rPr>
          <w:rFonts w:ascii="Cambria" w:hAnsi="Cambria" w:eastAsia="Cambria" w:cs="Cambria"/>
          <w:b w:val="0"/>
          <w:i w:val="0"/>
          <w:color w:val="2E3338"/>
          <w:sz w:val="22"/>
        </w:rPr>
        <w:t>Selected projects</w:t>
      </w:r>
    </w:p>
    <w:tbl>
      <w:tblPr>
        <w:tblLook w:firstColumn="1" w:firstRow="1" w:lastColumn="0" w:lastRow="0" w:noHBand="0" w:noVBand="1" w:val="04A0"/>
        <w:tblW w:w="9866" w:type="dxa"/>
        <w:jc w:val="left"/>
        <w:tblInd w:w="200" w:type="dxa"/>
        <w:tblLayout w:type="fixed"/>
        <w:tblBorders>
          <w:top w:val="nil"/>
          <w:left w:val="nil"/>
          <w:bottom w:val="nil"/>
          <w:right w:val="nil"/>
          <w:insideH w:val="nil"/>
          <w:insideV w:val="nil"/>
        </w:tblBorders>
        <w:tblCellMar>
          <w:top w:w="0" w:type="dxa"/>
          <w:left w:w="0" w:type="dxa"/>
          <w:bottom w:w="0" w:type="dxa"/>
          <w:right w:w="0" w:type="dxa"/>
        </w:tblCellMar>
      </w:tblPr>
      <w:tblGrid>
        <w:gridCol w:w="9866"/>
      </w:tblGrid>
      <w:tr>
        <w:trPr>
          <w:cantSplit/>
        </w:trPr>
        <w:tc>
          <w:tcPr>
            <w:tcW w:type="dxa" w:w="9866"/>
            <w:tcBorders>
              <w:left w:val="single" w:sz="24" w:space="0" w:color="5F6B77"/>
            </w:tcBorders>
            <w:tcMar>
              <w:top w:w="40" w:type="dxa"/>
              <w:left w:w="200" w:type="dxa"/>
              <w:bottom w:w="40" w:type="dxa"/>
              <w:right w:w="60" w:type="dxa"/>
            </w:tcMar>
          </w:tcPr>
          <w:p>
            <w:pPr>
              <w:keepNext/>
              <w:tabs>
                <w:tab w:pos="9583" w:val="right"/>
              </w:tabs>
              <w:spacing w:before="0" w:after="0"/>
            </w:pPr>
            <w:r>
              <w:rPr>
                <w:rFonts w:ascii="Calibri" w:hAnsi="Calibri" w:eastAsia="Calibri" w:cs="Calibri"/>
                <w:b/>
                <w:i w:val="0"/>
                <w:color w:val="2E3338"/>
                <w:sz w:val="20"/>
              </w:rPr>
              <w:t xml:space="preserve">Real-time payments monitoring</w:t>
            </w:r>
            <w:r>
              <w:rPr>
                <w:rFonts w:ascii="Calibri" w:hAnsi="Calibri" w:eastAsia="Calibri" w:cs="Calibri"/>
                <w:b w:val="0"/>
                <w:i w:val="0"/>
              </w:rPr>
              <w:tab/>
            </w:r>
            <w:r>
              <w:rPr>
                <w:rFonts w:ascii="Calibri" w:hAnsi="Calibri" w:eastAsia="Calibri" w:cs="Calibri"/>
                <w:b w:val="0"/>
                <w:i w:val="0"/>
                <w:color w:val="6B6D70"/>
                <w:sz w:val="17"/>
              </w:rPr>
              <w:t xml:space="preserve">2024 – 2025</w:t>
            </w:r>
          </w:p>
          <w:p>
            <w:pPr>
              <w:keepNext/>
              <w:spacing w:before="0" w:after="40"/>
            </w:pPr>
            <w:r>
              <w:rPr>
                <w:rFonts w:ascii="Calibri" w:hAnsi="Calibri" w:eastAsia="Calibri" w:cs="Calibri"/>
                <w:b/>
                <w:i w:val="0"/>
                <w:color w:val="5F6B77"/>
                <w:sz w:val="18"/>
              </w:rPr>
              <w:t xml:space="preserve">Thameside Bank  ·  Lead data engineer</w:t>
            </w:r>
          </w:p>
          <w:p>
            <w:pPr>
              <w:spacing w:before="0" w:after="40"/>
            </w:pPr>
            <w:r>
              <w:rPr>
                <w:rFonts w:ascii="Calibri" w:hAnsi="Calibri" w:eastAsia="Calibri" w:cs="Calibri"/>
                <w:b w:val="0"/>
                <w:i w:val="0"/>
                <w:sz w:val="18"/>
              </w:rPr>
              <w:t xml:space="preserve">Built the streaming platform that scores 2.4 billion payment events a month for fraud within 300 milliseconds.</w:t>
            </w:r>
          </w:p>
          <w:p>
            <w:pPr>
              <w:spacing w:before="0" w:after="0"/>
            </w:pPr>
            <w:r>
              <w:rPr>
                <w:rFonts w:ascii="Calibri" w:hAnsi="Calibri" w:eastAsia="Calibri" w:cs="Calibri"/>
                <w:b/>
                <w:i w:val="0"/>
                <w:caps/>
                <w:color w:val="5F6B77"/>
                <w:sz w:val="15"/>
                <w:spacing w:val="15"/>
              </w:rPr>
              <w:t xml:space="preserve">Stack  </w:t>
            </w:r>
            <w:r>
              <w:rPr>
                <w:rFonts w:ascii="Calibri" w:hAnsi="Calibri" w:eastAsia="Calibri" w:cs="Calibri"/>
                <w:b w:val="0"/>
                <w:i w:val="0"/>
                <w:color w:val="6B6D70"/>
                <w:sz w:val="17"/>
              </w:rPr>
              <w:t xml:space="preserve">Kafka, Flink, Delta Lake, AWS, Python</w:t>
            </w:r>
          </w:p>
        </w:tc>
      </w:tr>
    </w:tbl>
    <w:p>
      <w:pPr>
        <w:spacing w:before="0" w:after="0" w:line="140" w:lineRule="exact"/>
      </w:pPr>
      <w:r>
        <w:rPr>
          <w:rFonts w:ascii="Calibri" w:hAnsi="Calibri" w:eastAsia="Calibri" w:cs="Calibri"/>
          <w:b w:val="0"/>
          <w:i w:val="0"/>
          <w:sz w:val="2"/>
        </w:rPr>
      </w:r>
    </w:p>
    <w:tbl>
      <w:tblPr>
        <w:tblLook w:firstColumn="1" w:firstRow="1" w:lastColumn="0" w:lastRow="0" w:noHBand="0" w:noVBand="1" w:val="04A0"/>
        <w:tblW w:w="9866" w:type="dxa"/>
        <w:jc w:val="left"/>
        <w:tblInd w:w="200" w:type="dxa"/>
        <w:tblLayout w:type="fixed"/>
        <w:tblBorders>
          <w:top w:val="nil"/>
          <w:left w:val="nil"/>
          <w:bottom w:val="nil"/>
          <w:right w:val="nil"/>
          <w:insideH w:val="nil"/>
          <w:insideV w:val="nil"/>
        </w:tblBorders>
        <w:tblCellMar>
          <w:top w:w="0" w:type="dxa"/>
          <w:left w:w="0" w:type="dxa"/>
          <w:bottom w:w="0" w:type="dxa"/>
          <w:right w:w="0" w:type="dxa"/>
        </w:tblCellMar>
      </w:tblPr>
      <w:tblGrid>
        <w:gridCol w:w="9866"/>
      </w:tblGrid>
      <w:tr>
        <w:trPr>
          <w:cantSplit/>
        </w:trPr>
        <w:tc>
          <w:tcPr>
            <w:tcW w:type="dxa" w:w="9866"/>
            <w:tcBorders>
              <w:left w:val="single" w:sz="24" w:space="0" w:color="5F6B77"/>
            </w:tcBorders>
            <w:tcMar>
              <w:top w:w="40" w:type="dxa"/>
              <w:left w:w="200" w:type="dxa"/>
              <w:bottom w:w="40" w:type="dxa"/>
              <w:right w:w="60" w:type="dxa"/>
            </w:tcMar>
          </w:tcPr>
          <w:p>
            <w:pPr>
              <w:keepNext/>
              <w:tabs>
                <w:tab w:pos="9583" w:val="right"/>
              </w:tabs>
              <w:spacing w:before="0" w:after="0"/>
            </w:pPr>
            <w:r>
              <w:rPr>
                <w:rFonts w:ascii="Calibri" w:hAnsi="Calibri" w:eastAsia="Calibri" w:cs="Calibri"/>
                <w:b/>
                <w:i w:val="0"/>
                <w:color w:val="2E3338"/>
                <w:sz w:val="20"/>
              </w:rPr>
              <w:t xml:space="preserve">Lakehouse migration</w:t>
            </w:r>
            <w:r>
              <w:rPr>
                <w:rFonts w:ascii="Calibri" w:hAnsi="Calibri" w:eastAsia="Calibri" w:cs="Calibri"/>
                <w:b w:val="0"/>
                <w:i w:val="0"/>
              </w:rPr>
              <w:tab/>
            </w:r>
            <w:r>
              <w:rPr>
                <w:rFonts w:ascii="Calibri" w:hAnsi="Calibri" w:eastAsia="Calibri" w:cs="Calibri"/>
                <w:b w:val="0"/>
                <w:i w:val="0"/>
                <w:color w:val="6B6D70"/>
                <w:sz w:val="17"/>
              </w:rPr>
              <w:t xml:space="preserve">2022 – 2024</w:t>
            </w:r>
          </w:p>
          <w:p>
            <w:pPr>
              <w:keepNext/>
              <w:spacing w:before="0" w:after="40"/>
            </w:pPr>
            <w:r>
              <w:rPr>
                <w:rFonts w:ascii="Calibri" w:hAnsi="Calibri" w:eastAsia="Calibri" w:cs="Calibri"/>
                <w:b/>
                <w:i w:val="0"/>
                <w:color w:val="5F6B77"/>
                <w:sz w:val="18"/>
              </w:rPr>
              <w:t xml:space="preserve">Thameside Bank  ·  Technical lead</w:t>
            </w:r>
          </w:p>
          <w:p>
            <w:pPr>
              <w:spacing w:before="0" w:after="40"/>
            </w:pPr>
            <w:r>
              <w:rPr>
                <w:rFonts w:ascii="Calibri" w:hAnsi="Calibri" w:eastAsia="Calibri" w:cs="Calibri"/>
                <w:b w:val="0"/>
                <w:i w:val="0"/>
                <w:sz w:val="18"/>
              </w:rPr>
              <w:t xml:space="preserve">Moved 1,900 tables and 300 pipelines from an on-premises warehouse to Databricks, retiring £1.2m a year of licences.</w:t>
            </w:r>
          </w:p>
          <w:p>
            <w:pPr>
              <w:spacing w:before="0" w:after="0"/>
            </w:pPr>
            <w:r>
              <w:rPr>
                <w:rFonts w:ascii="Calibri" w:hAnsi="Calibri" w:eastAsia="Calibri" w:cs="Calibri"/>
                <w:b/>
                <w:i w:val="0"/>
                <w:caps/>
                <w:color w:val="5F6B77"/>
                <w:sz w:val="15"/>
                <w:spacing w:val="15"/>
              </w:rPr>
              <w:t xml:space="preserve">Stack  </w:t>
            </w:r>
            <w:r>
              <w:rPr>
                <w:rFonts w:ascii="Calibri" w:hAnsi="Calibri" w:eastAsia="Calibri" w:cs="Calibri"/>
                <w:b w:val="0"/>
                <w:i w:val="0"/>
                <w:color w:val="6B6D70"/>
                <w:sz w:val="17"/>
              </w:rPr>
              <w:t xml:space="preserve">Databricks, Spark, dbt, Unity Catalog, Airflow</w:t>
            </w:r>
          </w:p>
        </w:tc>
      </w:tr>
    </w:tbl>
    <w:p>
      <w:pPr>
        <w:spacing w:before="0" w:after="0" w:line="140" w:lineRule="exact"/>
      </w:pPr>
      <w:r>
        <w:rPr>
          <w:rFonts w:ascii="Calibri" w:hAnsi="Calibri" w:eastAsia="Calibri" w:cs="Calibri"/>
          <w:b w:val="0"/>
          <w:i w:val="0"/>
          <w:sz w:val="2"/>
        </w:rPr>
      </w:r>
    </w:p>
    <w:tbl>
      <w:tblPr>
        <w:tblLook w:firstColumn="1" w:firstRow="1" w:lastColumn="0" w:lastRow="0" w:noHBand="0" w:noVBand="1" w:val="04A0"/>
        <w:tblW w:w="9866" w:type="dxa"/>
        <w:jc w:val="left"/>
        <w:tblInd w:w="200" w:type="dxa"/>
        <w:tblLayout w:type="fixed"/>
        <w:tblBorders>
          <w:top w:val="nil"/>
          <w:left w:val="nil"/>
          <w:bottom w:val="nil"/>
          <w:right w:val="nil"/>
          <w:insideH w:val="nil"/>
          <w:insideV w:val="nil"/>
        </w:tblBorders>
        <w:tblCellMar>
          <w:top w:w="0" w:type="dxa"/>
          <w:left w:w="0" w:type="dxa"/>
          <w:bottom w:w="0" w:type="dxa"/>
          <w:right w:w="0" w:type="dxa"/>
        </w:tblCellMar>
      </w:tblPr>
      <w:tblGrid>
        <w:gridCol w:w="9866"/>
      </w:tblGrid>
      <w:tr>
        <w:trPr>
          <w:cantSplit/>
        </w:trPr>
        <w:tc>
          <w:tcPr>
            <w:tcW w:type="dxa" w:w="9866"/>
            <w:tcBorders>
              <w:left w:val="single" w:sz="24" w:space="0" w:color="5F6B77"/>
            </w:tcBorders>
            <w:tcMar>
              <w:top w:w="40" w:type="dxa"/>
              <w:left w:w="200" w:type="dxa"/>
              <w:bottom w:w="40" w:type="dxa"/>
              <w:right w:w="60" w:type="dxa"/>
            </w:tcMar>
          </w:tcPr>
          <w:p>
            <w:pPr>
              <w:keepNext/>
              <w:tabs>
                <w:tab w:pos="9583" w:val="right"/>
              </w:tabs>
              <w:spacing w:before="0" w:after="0"/>
            </w:pPr>
            <w:r>
              <w:rPr>
                <w:rFonts w:ascii="Calibri" w:hAnsi="Calibri" w:eastAsia="Calibri" w:cs="Calibri"/>
                <w:b/>
                <w:i w:val="0"/>
                <w:color w:val="2E3338"/>
                <w:sz w:val="20"/>
              </w:rPr>
              <w:t xml:space="preserve">Customer data platform</w:t>
            </w:r>
            <w:r>
              <w:rPr>
                <w:rFonts w:ascii="Calibri" w:hAnsi="Calibri" w:eastAsia="Calibri" w:cs="Calibri"/>
                <w:b w:val="0"/>
                <w:i w:val="0"/>
              </w:rPr>
              <w:tab/>
            </w:r>
            <w:r>
              <w:rPr>
                <w:rFonts w:ascii="Calibri" w:hAnsi="Calibri" w:eastAsia="Calibri" w:cs="Calibri"/>
                <w:b w:val="0"/>
                <w:i w:val="0"/>
                <w:color w:val="6B6D70"/>
                <w:sz w:val="17"/>
              </w:rPr>
              <w:t xml:space="preserve">2020 – 2022</w:t>
            </w:r>
          </w:p>
          <w:p>
            <w:pPr>
              <w:keepNext/>
              <w:spacing w:before="0" w:after="40"/>
            </w:pPr>
            <w:r>
              <w:rPr>
                <w:rFonts w:ascii="Calibri" w:hAnsi="Calibri" w:eastAsia="Calibri" w:cs="Calibri"/>
                <w:b/>
                <w:i w:val="0"/>
                <w:color w:val="5F6B77"/>
                <w:sz w:val="18"/>
              </w:rPr>
              <w:t xml:space="preserve">Peregrine Retail  ·  Senior data engineer</w:t>
            </w:r>
          </w:p>
          <w:p>
            <w:pPr>
              <w:spacing w:before="0" w:after="40"/>
            </w:pPr>
            <w:r>
              <w:rPr>
                <w:rFonts w:ascii="Calibri" w:hAnsi="Calibri" w:eastAsia="Calibri" w:cs="Calibri"/>
                <w:b w:val="0"/>
                <w:i w:val="0"/>
                <w:sz w:val="18"/>
              </w:rPr>
              <w:t xml:space="preserve">Joined online and store data into one customer view used for 40 million marketing messages a month.</w:t>
            </w:r>
          </w:p>
          <w:p>
            <w:pPr>
              <w:spacing w:before="0" w:after="0"/>
            </w:pPr>
            <w:r>
              <w:rPr>
                <w:rFonts w:ascii="Calibri" w:hAnsi="Calibri" w:eastAsia="Calibri" w:cs="Calibri"/>
                <w:b/>
                <w:i w:val="0"/>
                <w:caps/>
                <w:color w:val="5F6B77"/>
                <w:sz w:val="15"/>
                <w:spacing w:val="15"/>
              </w:rPr>
              <w:t xml:space="preserve">Stack  </w:t>
            </w:r>
            <w:r>
              <w:rPr>
                <w:rFonts w:ascii="Calibri" w:hAnsi="Calibri" w:eastAsia="Calibri" w:cs="Calibri"/>
                <w:b w:val="0"/>
                <w:i w:val="0"/>
                <w:color w:val="6B6D70"/>
                <w:sz w:val="17"/>
              </w:rPr>
              <w:t xml:space="preserve">Snowflake, dbt, Python, Airflow</w:t>
            </w:r>
          </w:p>
        </w:tc>
      </w:tr>
    </w:tbl>
    <w:p>
      <w:pPr>
        <w:spacing w:before="0" w:after="0" w:line="140" w:lineRule="exact"/>
      </w:pPr>
      <w:r>
        <w:rPr>
          <w:rFonts w:ascii="Calibri" w:hAnsi="Calibri" w:eastAsia="Calibri" w:cs="Calibri"/>
          <w:b w:val="0"/>
          <w:i w:val="0"/>
          <w:sz w:val="2"/>
        </w:rPr>
      </w:r>
    </w:p>
    <w:tbl>
      <w:tblPr>
        <w:tblLook w:firstColumn="1" w:firstRow="1" w:lastColumn="0" w:lastRow="0" w:noHBand="0" w:noVBand="1" w:val="04A0"/>
        <w:tblW w:w="9866" w:type="dxa"/>
        <w:jc w:val="left"/>
        <w:tblInd w:w="200" w:type="dxa"/>
        <w:tblLayout w:type="fixed"/>
        <w:tblBorders>
          <w:top w:val="nil"/>
          <w:left w:val="nil"/>
          <w:bottom w:val="nil"/>
          <w:right w:val="nil"/>
          <w:insideH w:val="nil"/>
          <w:insideV w:val="nil"/>
        </w:tblBorders>
        <w:tblCellMar>
          <w:top w:w="0" w:type="dxa"/>
          <w:left w:w="0" w:type="dxa"/>
          <w:bottom w:w="0" w:type="dxa"/>
          <w:right w:w="0" w:type="dxa"/>
        </w:tblCellMar>
      </w:tblPr>
      <w:tblGrid>
        <w:gridCol w:w="9866"/>
      </w:tblGrid>
      <w:tr>
        <w:trPr>
          <w:cantSplit/>
        </w:trPr>
        <w:tc>
          <w:tcPr>
            <w:tcW w:type="dxa" w:w="9866"/>
            <w:tcBorders>
              <w:left w:val="single" w:sz="24" w:space="0" w:color="5F6B77"/>
            </w:tcBorders>
            <w:tcMar>
              <w:top w:w="40" w:type="dxa"/>
              <w:left w:w="200" w:type="dxa"/>
              <w:bottom w:w="40" w:type="dxa"/>
              <w:right w:w="60" w:type="dxa"/>
            </w:tcMar>
          </w:tcPr>
          <w:p>
            <w:pPr>
              <w:keepNext/>
              <w:tabs>
                <w:tab w:pos="9583" w:val="right"/>
              </w:tabs>
              <w:spacing w:before="0" w:after="0"/>
            </w:pPr>
            <w:r>
              <w:rPr>
                <w:rFonts w:ascii="Calibri" w:hAnsi="Calibri" w:eastAsia="Calibri" w:cs="Calibri"/>
                <w:b/>
                <w:i w:val="0"/>
                <w:color w:val="2E3338"/>
                <w:sz w:val="20"/>
              </w:rPr>
              <w:t xml:space="preserve">Content analytics pipeline</w:t>
            </w:r>
            <w:r>
              <w:rPr>
                <w:rFonts w:ascii="Calibri" w:hAnsi="Calibri" w:eastAsia="Calibri" w:cs="Calibri"/>
                <w:b w:val="0"/>
                <w:i w:val="0"/>
              </w:rPr>
              <w:tab/>
            </w:r>
            <w:r>
              <w:rPr>
                <w:rFonts w:ascii="Calibri" w:hAnsi="Calibri" w:eastAsia="Calibri" w:cs="Calibri"/>
                <w:b w:val="0"/>
                <w:i w:val="0"/>
                <w:color w:val="6B6D70"/>
                <w:sz w:val="17"/>
              </w:rPr>
              <w:t xml:space="preserve">2017 – 2019</w:t>
            </w:r>
          </w:p>
          <w:p>
            <w:pPr>
              <w:keepNext/>
              <w:spacing w:before="0" w:after="40"/>
            </w:pPr>
            <w:r>
              <w:rPr>
                <w:rFonts w:ascii="Calibri" w:hAnsi="Calibri" w:eastAsia="Calibri" w:cs="Calibri"/>
                <w:b/>
                <w:i w:val="0"/>
                <w:color w:val="5F6B77"/>
                <w:sz w:val="18"/>
              </w:rPr>
              <w:t xml:space="preserve">Lantern Media  ·  Data engineer</w:t>
            </w:r>
          </w:p>
          <w:p>
            <w:pPr>
              <w:spacing w:before="0" w:after="40"/>
            </w:pPr>
            <w:r>
              <w:rPr>
                <w:rFonts w:ascii="Calibri" w:hAnsi="Calibri" w:eastAsia="Calibri" w:cs="Calibri"/>
                <w:b w:val="0"/>
                <w:i w:val="0"/>
                <w:sz w:val="18"/>
              </w:rPr>
              <w:t xml:space="preserve">Built the event pipeline behind audience dashboards for twelve channels.</w:t>
            </w:r>
          </w:p>
          <w:p>
            <w:pPr>
              <w:spacing w:before="0" w:after="0"/>
            </w:pPr>
            <w:r>
              <w:rPr>
                <w:rFonts w:ascii="Calibri" w:hAnsi="Calibri" w:eastAsia="Calibri" w:cs="Calibri"/>
                <w:b/>
                <w:i w:val="0"/>
                <w:caps/>
                <w:color w:val="5F6B77"/>
                <w:sz w:val="15"/>
                <w:spacing w:val="15"/>
              </w:rPr>
              <w:t xml:space="preserve">Stack  </w:t>
            </w:r>
            <w:r>
              <w:rPr>
                <w:rFonts w:ascii="Calibri" w:hAnsi="Calibri" w:eastAsia="Calibri" w:cs="Calibri"/>
                <w:b w:val="0"/>
                <w:i w:val="0"/>
                <w:color w:val="6B6D70"/>
                <w:sz w:val="17"/>
              </w:rPr>
              <w:t xml:space="preserve">Kafka, Spark, Scala, BigQuery</w:t>
            </w:r>
          </w:p>
        </w:tc>
      </w:tr>
    </w:tbl>
    <w:p>
      <w:pPr>
        <w:spacing w:before="0" w:after="0" w:line="140" w:lineRule="exact"/>
      </w:pPr>
      <w:r>
        <w:rPr>
          <w:rFonts w:ascii="Calibri" w:hAnsi="Calibri" w:eastAsia="Calibri" w:cs="Calibri"/>
          <w:b w:val="0"/>
          <w:i w:val="0"/>
          <w:sz w:val="2"/>
        </w:rPr>
      </w:r>
    </w:p>
    <w:p>
      <w:pPr>
        <w:keepNext/>
        <w:spacing w:before="140" w:after="100"/>
        <w:pBdr>
          <w:bottom w:val="single" w:sz="6" w:space="3" w:color="DFE0E1"/>
        </w:pBdr>
      </w:pPr>
      <w:r>
        <w:rPr>
          <w:rFonts w:ascii="Cambria" w:hAnsi="Cambria" w:eastAsia="Cambria" w:cs="Cambria"/>
          <w:b/>
          <w:i w:val="0"/>
          <w:color w:val="5F6B77"/>
          <w:sz w:val="22"/>
        </w:rPr>
        <w:t xml:space="preserve">// </w:t>
      </w:r>
      <w:r>
        <w:rPr>
          <w:rFonts w:ascii="Cambria" w:hAnsi="Cambria" w:eastAsia="Cambria" w:cs="Cambria"/>
          <w:b w:val="0"/>
          <w:i w:val="0"/>
          <w:color w:val="2E3338"/>
          <w:sz w:val="22"/>
        </w:rPr>
        <w:t>Career history</w:t>
      </w:r>
    </w:p>
    <w:p>
      <w:pPr>
        <w:keepNext/>
        <w:tabs>
          <w:tab w:pos="9866" w:val="right"/>
        </w:tabs>
        <w:spacing w:before="120" w:after="20"/>
      </w:pPr>
      <w:r>
        <w:rPr>
          <w:rFonts w:ascii="Calibri" w:hAnsi="Calibri" w:eastAsia="Calibri" w:cs="Calibri"/>
          <w:b w:val="0"/>
          <w:i w:val="0"/>
          <w:sz w:val="2"/>
        </w:rPr>
        <w:t xml:space="preserve"/>
      </w:r>
      <w:r>
        <w:rPr>
          <w:rFonts w:ascii="Calibri" w:hAnsi="Calibri" w:eastAsia="Calibri" w:cs="Calibri"/>
          <w:b/>
          <w:i w:val="0"/>
          <w:color w:val="2E3338"/>
          <w:sz w:val="20"/>
        </w:rPr>
        <w:t xml:space="preserve">Lead Data Engineer</w:t>
      </w:r>
      <w:r>
        <w:rPr>
          <w:rFonts w:ascii="Calibri" w:hAnsi="Calibri" w:eastAsia="Calibri" w:cs="Calibri"/>
          <w:b w:val="0"/>
          <w:i w:val="0"/>
          <w:color w:val="1F2226"/>
          <w:sz w:val="19"/>
        </w:rPr>
        <w:t xml:space="preserve">  ·  Thameside Bank</w:t>
      </w:r>
      <w:r>
        <w:rPr>
          <w:rFonts w:ascii="Calibri" w:hAnsi="Calibri" w:eastAsia="Calibri" w:cs="Calibri"/>
          <w:b w:val="0"/>
          <w:i w:val="0"/>
        </w:rPr>
        <w:tab/>
      </w:r>
      <w:r>
        <w:rPr>
          <w:rFonts w:ascii="Calibri" w:hAnsi="Calibri" w:eastAsia="Calibri" w:cs="Calibri"/>
          <w:b w:val="0"/>
          <w:i w:val="0"/>
          <w:color w:val="6B6D70"/>
          <w:sz w:val="17"/>
        </w:rPr>
        <w:t xml:space="preserve">2022 – Present</w:t>
      </w:r>
    </w:p>
    <w:p>
      <w:pPr>
        <w:tabs>
          <w:tab w:pos="204" w:val="left"/>
        </w:tabs>
        <w:spacing w:before="30" w:after="0"/>
        <w:ind w:left="204" w:hanging="204"/>
      </w:pPr>
      <w:r>
        <w:rPr>
          <w:rFonts w:ascii="Calibri" w:hAnsi="Calibri" w:eastAsia="Calibri" w:cs="Calibri"/>
          <w:b/>
          <w:i w:val="0"/>
          <w:color w:val="5F6B77"/>
          <w:sz w:val="18"/>
        </w:rPr>
        <w:t>›</w:t>
      </w:r>
      <w:r>
        <w:rPr>
          <w:rFonts w:ascii="Calibri" w:hAnsi="Calibri" w:eastAsia="Calibri" w:cs="Calibri"/>
          <w:b w:val="0"/>
          <w:i w:val="0"/>
          <w:sz w:val="18"/>
        </w:rPr>
        <w:tab/>
      </w:r>
      <w:r>
        <w:rPr>
          <w:rFonts w:ascii="Calibri" w:hAnsi="Calibri" w:eastAsia="Calibri" w:cs="Calibri"/>
          <w:b w:val="0"/>
          <w:i w:val="0"/>
          <w:color w:val="1F2226"/>
          <w:sz w:val="18"/>
        </w:rPr>
        <w:t xml:space="preserve">Leads eight data engineers across the payments and risk data domains</w:t>
      </w:r>
    </w:p>
    <w:p>
      <w:pPr>
        <w:tabs>
          <w:tab w:pos="204" w:val="left"/>
        </w:tabs>
        <w:spacing w:before="30" w:after="0"/>
        <w:ind w:left="204" w:hanging="204"/>
      </w:pPr>
      <w:r>
        <w:rPr>
          <w:rFonts w:ascii="Calibri" w:hAnsi="Calibri" w:eastAsia="Calibri" w:cs="Calibri"/>
          <w:b/>
          <w:i w:val="0"/>
          <w:color w:val="5F6B77"/>
          <w:sz w:val="18"/>
        </w:rPr>
        <w:t>›</w:t>
      </w:r>
      <w:r>
        <w:rPr>
          <w:rFonts w:ascii="Calibri" w:hAnsi="Calibri" w:eastAsia="Calibri" w:cs="Calibri"/>
          <w:b w:val="0"/>
          <w:i w:val="0"/>
          <w:sz w:val="18"/>
        </w:rPr>
        <w:tab/>
      </w:r>
      <w:r>
        <w:rPr>
          <w:rFonts w:ascii="Calibri" w:hAnsi="Calibri" w:eastAsia="Calibri" w:cs="Calibri"/>
          <w:b w:val="0"/>
          <w:i w:val="0"/>
          <w:color w:val="1F2226"/>
          <w:sz w:val="18"/>
        </w:rPr>
        <w:t xml:space="preserve">Introduced data contracts and quality checks, halving incidents in a year</w:t>
      </w:r>
    </w:p>
    <w:p>
      <w:pPr>
        <w:tabs>
          <w:tab w:pos="204" w:val="left"/>
        </w:tabs>
        <w:spacing w:before="30" w:after="0"/>
        <w:ind w:left="204" w:hanging="204"/>
      </w:pPr>
      <w:r>
        <w:rPr>
          <w:rFonts w:ascii="Calibri" w:hAnsi="Calibri" w:eastAsia="Calibri" w:cs="Calibri"/>
          <w:b/>
          <w:i w:val="0"/>
          <w:color w:val="5F6B77"/>
          <w:sz w:val="18"/>
        </w:rPr>
        <w:t>›</w:t>
      </w:r>
      <w:r>
        <w:rPr>
          <w:rFonts w:ascii="Calibri" w:hAnsi="Calibri" w:eastAsia="Calibri" w:cs="Calibri"/>
          <w:b w:val="0"/>
          <w:i w:val="0"/>
          <w:sz w:val="18"/>
        </w:rPr>
        <w:tab/>
      </w:r>
      <w:r>
        <w:rPr>
          <w:rFonts w:ascii="Calibri" w:hAnsi="Calibri" w:eastAsia="Calibri" w:cs="Calibri"/>
          <w:b w:val="0"/>
          <w:i w:val="0"/>
          <w:color w:val="1F2226"/>
          <w:sz w:val="18"/>
        </w:rPr>
        <w:t xml:space="preserve">Set up the internal data engineering guild and hiring process</w:t>
      </w:r>
    </w:p>
    <w:p>
      <w:pPr>
        <w:keepNext/>
        <w:tabs>
          <w:tab w:pos="9866" w:val="right"/>
        </w:tabs>
        <w:spacing w:before="120" w:after="20"/>
      </w:pPr>
      <w:r>
        <w:rPr>
          <w:rFonts w:ascii="Calibri" w:hAnsi="Calibri" w:eastAsia="Calibri" w:cs="Calibri"/>
          <w:b w:val="0"/>
          <w:i w:val="0"/>
          <w:sz w:val="2"/>
        </w:rPr>
        <w:t xml:space="preserve"/>
      </w:r>
      <w:r>
        <w:rPr>
          <w:rFonts w:ascii="Calibri" w:hAnsi="Calibri" w:eastAsia="Calibri" w:cs="Calibri"/>
          <w:b/>
          <w:i w:val="0"/>
          <w:color w:val="2E3338"/>
          <w:sz w:val="20"/>
        </w:rPr>
        <w:t xml:space="preserve">Senior Data Engineer</w:t>
      </w:r>
      <w:r>
        <w:rPr>
          <w:rFonts w:ascii="Calibri" w:hAnsi="Calibri" w:eastAsia="Calibri" w:cs="Calibri"/>
          <w:b w:val="0"/>
          <w:i w:val="0"/>
          <w:color w:val="1F2226"/>
          <w:sz w:val="19"/>
        </w:rPr>
        <w:t xml:space="preserve">  ·  Peregrine Retail</w:t>
      </w:r>
      <w:r>
        <w:rPr>
          <w:rFonts w:ascii="Calibri" w:hAnsi="Calibri" w:eastAsia="Calibri" w:cs="Calibri"/>
          <w:b w:val="0"/>
          <w:i w:val="0"/>
        </w:rPr>
        <w:tab/>
      </w:r>
      <w:r>
        <w:rPr>
          <w:rFonts w:ascii="Calibri" w:hAnsi="Calibri" w:eastAsia="Calibri" w:cs="Calibri"/>
          <w:b w:val="0"/>
          <w:i w:val="0"/>
          <w:color w:val="6B6D70"/>
          <w:sz w:val="17"/>
        </w:rPr>
        <w:t xml:space="preserve">2019 – 2022</w:t>
      </w:r>
    </w:p>
    <w:p>
      <w:pPr>
        <w:tabs>
          <w:tab w:pos="204" w:val="left"/>
        </w:tabs>
        <w:spacing w:before="30" w:after="0"/>
        <w:ind w:left="204" w:hanging="204"/>
      </w:pPr>
      <w:r>
        <w:rPr>
          <w:rFonts w:ascii="Calibri" w:hAnsi="Calibri" w:eastAsia="Calibri" w:cs="Calibri"/>
          <w:b/>
          <w:i w:val="0"/>
          <w:color w:val="5F6B77"/>
          <w:sz w:val="18"/>
        </w:rPr>
        <w:t>›</w:t>
      </w:r>
      <w:r>
        <w:rPr>
          <w:rFonts w:ascii="Calibri" w:hAnsi="Calibri" w:eastAsia="Calibri" w:cs="Calibri"/>
          <w:b w:val="0"/>
          <w:i w:val="0"/>
          <w:sz w:val="18"/>
        </w:rPr>
        <w:tab/>
      </w:r>
      <w:r>
        <w:rPr>
          <w:rFonts w:ascii="Calibri" w:hAnsi="Calibri" w:eastAsia="Calibri" w:cs="Calibri"/>
          <w:b w:val="0"/>
          <w:i w:val="0"/>
          <w:color w:val="1F2226"/>
          <w:sz w:val="18"/>
        </w:rPr>
        <w:t xml:space="preserve">Designed the dbt project structure adopted by all analytics teams</w:t>
      </w:r>
    </w:p>
    <w:p>
      <w:pPr>
        <w:tabs>
          <w:tab w:pos="204" w:val="left"/>
        </w:tabs>
        <w:spacing w:before="30" w:after="0"/>
        <w:ind w:left="204" w:hanging="204"/>
      </w:pPr>
      <w:r>
        <w:rPr>
          <w:rFonts w:ascii="Calibri" w:hAnsi="Calibri" w:eastAsia="Calibri" w:cs="Calibri"/>
          <w:b/>
          <w:i w:val="0"/>
          <w:color w:val="5F6B77"/>
          <w:sz w:val="18"/>
        </w:rPr>
        <w:t>›</w:t>
      </w:r>
      <w:r>
        <w:rPr>
          <w:rFonts w:ascii="Calibri" w:hAnsi="Calibri" w:eastAsia="Calibri" w:cs="Calibri"/>
          <w:b w:val="0"/>
          <w:i w:val="0"/>
          <w:sz w:val="18"/>
        </w:rPr>
        <w:tab/>
      </w:r>
      <w:r>
        <w:rPr>
          <w:rFonts w:ascii="Calibri" w:hAnsi="Calibri" w:eastAsia="Calibri" w:cs="Calibri"/>
          <w:b w:val="0"/>
          <w:i w:val="0"/>
          <w:color w:val="1F2226"/>
          <w:sz w:val="18"/>
        </w:rPr>
        <w:t xml:space="preserve">Cut nightly batch run time from seven hours to ninety minutes</w:t>
      </w:r>
    </w:p>
    <w:p>
      <w:pPr>
        <w:keepNext/>
        <w:tabs>
          <w:tab w:pos="9866" w:val="right"/>
        </w:tabs>
        <w:spacing w:before="120" w:after="20"/>
      </w:pPr>
      <w:r>
        <w:rPr>
          <w:rFonts w:ascii="Calibri" w:hAnsi="Calibri" w:eastAsia="Calibri" w:cs="Calibri"/>
          <w:b w:val="0"/>
          <w:i w:val="0"/>
          <w:sz w:val="2"/>
        </w:rPr>
        <w:t xml:space="preserve"/>
      </w:r>
      <w:r>
        <w:rPr>
          <w:rFonts w:ascii="Calibri" w:hAnsi="Calibri" w:eastAsia="Calibri" w:cs="Calibri"/>
          <w:b/>
          <w:i w:val="0"/>
          <w:color w:val="2E3338"/>
          <w:sz w:val="20"/>
        </w:rPr>
        <w:t xml:space="preserve">Data Engineer</w:t>
      </w:r>
      <w:r>
        <w:rPr>
          <w:rFonts w:ascii="Calibri" w:hAnsi="Calibri" w:eastAsia="Calibri" w:cs="Calibri"/>
          <w:b w:val="0"/>
          <w:i w:val="0"/>
          <w:color w:val="1F2226"/>
          <w:sz w:val="19"/>
        </w:rPr>
        <w:t xml:space="preserve">  ·  Lantern Media</w:t>
      </w:r>
      <w:r>
        <w:rPr>
          <w:rFonts w:ascii="Calibri" w:hAnsi="Calibri" w:eastAsia="Calibri" w:cs="Calibri"/>
          <w:b w:val="0"/>
          <w:i w:val="0"/>
        </w:rPr>
        <w:tab/>
      </w:r>
      <w:r>
        <w:rPr>
          <w:rFonts w:ascii="Calibri" w:hAnsi="Calibri" w:eastAsia="Calibri" w:cs="Calibri"/>
          <w:b w:val="0"/>
          <w:i w:val="0"/>
          <w:color w:val="6B6D70"/>
          <w:sz w:val="17"/>
        </w:rPr>
        <w:t xml:space="preserve">2015 – 2019</w:t>
      </w:r>
    </w:p>
    <w:p>
      <w:pPr>
        <w:tabs>
          <w:tab w:pos="204" w:val="left"/>
        </w:tabs>
        <w:spacing w:before="30" w:after="0"/>
        <w:ind w:left="204" w:hanging="204"/>
      </w:pPr>
      <w:r>
        <w:rPr>
          <w:rFonts w:ascii="Calibri" w:hAnsi="Calibri" w:eastAsia="Calibri" w:cs="Calibri"/>
          <w:b/>
          <w:i w:val="0"/>
          <w:color w:val="5F6B77"/>
          <w:sz w:val="18"/>
        </w:rPr>
        <w:t>›</w:t>
      </w:r>
      <w:r>
        <w:rPr>
          <w:rFonts w:ascii="Calibri" w:hAnsi="Calibri" w:eastAsia="Calibri" w:cs="Calibri"/>
          <w:b w:val="0"/>
          <w:i w:val="0"/>
          <w:sz w:val="18"/>
        </w:rPr>
        <w:tab/>
      </w:r>
      <w:r>
        <w:rPr>
          <w:rFonts w:ascii="Calibri" w:hAnsi="Calibri" w:eastAsia="Calibri" w:cs="Calibri"/>
          <w:b w:val="0"/>
          <w:i w:val="0"/>
          <w:color w:val="1F2226"/>
          <w:sz w:val="18"/>
        </w:rPr>
        <w:t xml:space="preserve">Moved the reporting stack from Hadoop to BigQuery</w:t>
      </w:r>
    </w:p>
    <w:p>
      <w:pPr>
        <w:keepNext/>
        <w:tabs>
          <w:tab w:pos="9866" w:val="right"/>
        </w:tabs>
        <w:spacing w:before="120" w:after="20"/>
      </w:pPr>
      <w:r>
        <w:rPr>
          <w:rFonts w:ascii="Calibri" w:hAnsi="Calibri" w:eastAsia="Calibri" w:cs="Calibri"/>
          <w:b w:val="0"/>
          <w:i w:val="0"/>
          <w:sz w:val="2"/>
        </w:rPr>
        <w:t xml:space="preserve"/>
      </w:r>
      <w:r>
        <w:rPr>
          <w:rFonts w:ascii="Calibri" w:hAnsi="Calibri" w:eastAsia="Calibri" w:cs="Calibri"/>
          <w:b/>
          <w:i w:val="0"/>
          <w:color w:val="2E3338"/>
          <w:sz w:val="20"/>
        </w:rPr>
        <w:t xml:space="preserve">Graduate Software Engineer</w:t>
      </w:r>
      <w:r>
        <w:rPr>
          <w:rFonts w:ascii="Calibri" w:hAnsi="Calibri" w:eastAsia="Calibri" w:cs="Calibri"/>
          <w:b w:val="0"/>
          <w:i w:val="0"/>
          <w:color w:val="1F2226"/>
          <w:sz w:val="19"/>
        </w:rPr>
        <w:t xml:space="preserve">  ·  Ludgate Capital Markets</w:t>
      </w:r>
      <w:r>
        <w:rPr>
          <w:rFonts w:ascii="Calibri" w:hAnsi="Calibri" w:eastAsia="Calibri" w:cs="Calibri"/>
          <w:b w:val="0"/>
          <w:i w:val="0"/>
        </w:rPr>
        <w:tab/>
      </w:r>
      <w:r>
        <w:rPr>
          <w:rFonts w:ascii="Calibri" w:hAnsi="Calibri" w:eastAsia="Calibri" w:cs="Calibri"/>
          <w:b w:val="0"/>
          <w:i w:val="0"/>
          <w:color w:val="6B6D70"/>
          <w:sz w:val="17"/>
        </w:rPr>
        <w:t xml:space="preserve">2012 – 2015</w:t>
      </w:r>
    </w:p>
    <w:p>
      <w:pPr>
        <w:keepNext/>
        <w:tabs>
          <w:tab w:pos="204" w:val="left"/>
        </w:tabs>
        <w:spacing w:before="30" w:after="0"/>
        <w:ind w:left="204" w:hanging="204"/>
      </w:pPr>
      <w:r>
        <w:rPr>
          <w:rFonts w:ascii="Calibri" w:hAnsi="Calibri" w:eastAsia="Calibri" w:cs="Calibri"/>
          <w:b/>
          <w:i w:val="0"/>
          <w:color w:val="5F6B77"/>
          <w:sz w:val="18"/>
        </w:rPr>
        <w:t>›</w:t>
      </w:r>
      <w:r>
        <w:rPr>
          <w:rFonts w:ascii="Calibri" w:hAnsi="Calibri" w:eastAsia="Calibri" w:cs="Calibri"/>
          <w:b w:val="0"/>
          <w:i w:val="0"/>
          <w:sz w:val="18"/>
        </w:rPr>
        <w:tab/>
      </w:r>
      <w:r>
        <w:rPr>
          <w:rFonts w:ascii="Calibri" w:hAnsi="Calibri" w:eastAsia="Calibri" w:cs="Calibri"/>
          <w:b w:val="0"/>
          <w:i w:val="0"/>
          <w:color w:val="1F2226"/>
          <w:sz w:val="18"/>
        </w:rPr>
        <w:t xml:space="preserve">Built trade reporting jobs in Java for the regulatory reporting team</w:t>
      </w:r>
    </w:p>
    <w:p>
      <w:pPr>
        <w:keepNext/>
        <w:spacing w:before="260" w:after="100"/>
        <w:pBdr>
          <w:bottom w:val="single" w:sz="6" w:space="3" w:color="DFE0E1"/>
        </w:pBdr>
      </w:pPr>
      <w:r>
        <w:rPr>
          <w:rFonts w:ascii="Cambria" w:hAnsi="Cambria" w:eastAsia="Cambria" w:cs="Cambria"/>
          <w:b/>
          <w:i w:val="0"/>
          <w:color w:val="5F6B77"/>
          <w:sz w:val="22"/>
        </w:rPr>
        <w:t xml:space="preserve">// </w:t>
      </w:r>
      <w:r>
        <w:rPr>
          <w:rFonts w:ascii="Cambria" w:hAnsi="Cambria" w:eastAsia="Cambria" w:cs="Cambria"/>
          <w:b w:val="0"/>
          <w:i w:val="0"/>
          <w:color w:val="2E3338"/>
          <w:sz w:val="22"/>
        </w:rPr>
        <w:t>Education</w:t>
      </w:r>
    </w:p>
    <w:p>
      <w:pPr>
        <w:keepNext/>
        <w:tabs>
          <w:tab w:pos="9866" w:val="right"/>
        </w:tabs>
        <w:spacing w:before="60" w:after="0"/>
      </w:pPr>
      <w:r>
        <w:rPr>
          <w:rFonts w:ascii="Calibri" w:hAnsi="Calibri" w:eastAsia="Calibri" w:cs="Calibri"/>
          <w:b/>
          <w:i w:val="0"/>
          <w:color w:val="1F2226"/>
          <w:sz w:val="19"/>
        </w:rPr>
        <w:t xml:space="preserve">MSc Data Science</w:t>
      </w:r>
      <w:r>
        <w:rPr>
          <w:rFonts w:ascii="Calibri" w:hAnsi="Calibri" w:eastAsia="Calibri" w:cs="Calibri"/>
          <w:b w:val="0"/>
          <w:i w:val="0"/>
          <w:sz w:val="18"/>
        </w:rPr>
        <w:t xml:space="preserve">, University College London</w:t>
      </w:r>
      <w:r>
        <w:rPr>
          <w:rFonts w:ascii="Calibri" w:hAnsi="Calibri" w:eastAsia="Calibri" w:cs="Calibri"/>
          <w:b w:val="0"/>
          <w:i w:val="0"/>
        </w:rPr>
        <w:tab/>
      </w:r>
      <w:r>
        <w:rPr>
          <w:rFonts w:ascii="Calibri" w:hAnsi="Calibri" w:eastAsia="Calibri" w:cs="Calibri"/>
          <w:b w:val="0"/>
          <w:i w:val="0"/>
          <w:color w:val="6B6D70"/>
          <w:sz w:val="17"/>
        </w:rPr>
        <w:t xml:space="preserve">2017</w:t>
      </w:r>
    </w:p>
    <w:p>
      <w:pPr>
        <w:keepNext/>
        <w:tabs>
          <w:tab w:pos="9866" w:val="right"/>
        </w:tabs>
        <w:spacing w:before="60" w:after="0"/>
      </w:pPr>
      <w:r>
        <w:rPr>
          <w:rFonts w:ascii="Calibri" w:hAnsi="Calibri" w:eastAsia="Calibri" w:cs="Calibri"/>
          <w:b/>
          <w:i w:val="0"/>
          <w:color w:val="1F2226"/>
          <w:sz w:val="19"/>
        </w:rPr>
        <w:t xml:space="preserve">BTech Computer Engineering</w:t>
      </w:r>
      <w:r>
        <w:rPr>
          <w:rFonts w:ascii="Calibri" w:hAnsi="Calibri" w:eastAsia="Calibri" w:cs="Calibri"/>
          <w:b w:val="0"/>
          <w:i w:val="0"/>
          <w:sz w:val="18"/>
        </w:rPr>
        <w:t xml:space="preserve">, University of Pune</w:t>
      </w:r>
      <w:r>
        <w:rPr>
          <w:rFonts w:ascii="Calibri" w:hAnsi="Calibri" w:eastAsia="Calibri" w:cs="Calibri"/>
          <w:b w:val="0"/>
          <w:i w:val="0"/>
        </w:rPr>
        <w:tab/>
      </w:r>
      <w:r>
        <w:rPr>
          <w:rFonts w:ascii="Calibri" w:hAnsi="Calibri" w:eastAsia="Calibri" w:cs="Calibri"/>
          <w:b w:val="0"/>
          <w:i w:val="0"/>
          <w:color w:val="6B6D70"/>
          <w:sz w:val="17"/>
        </w:rPr>
        <w:t xml:space="preserve">2011</w:t>
      </w:r>
    </w:p>
    <w:p>
      <w:pPr>
        <w:spacing w:before="0" w:after="0" w:line="2" w:lineRule="exact"/>
      </w:pPr>
      <w:r>
        <w:rPr>
          <w:rFonts w:ascii="Calibri" w:hAnsi="Calibri" w:eastAsia="Calibri" w:cs="Calibri"/>
          <w:b w:val="0"/>
          <w:i w:val="0"/>
          <w:sz w:val="2"/>
        </w:rPr>
      </w:r>
    </w:p>
    <w:p>
      <w:pPr>
        <w:pageBreakBefore/>
        <w:spacing w:before="0" w:after="0" w:line="20" w:lineRule="exact"/>
      </w:pPr>
      <w:r>
        <w:rPr>
          <w:rFonts w:ascii="Calibri" w:hAnsi="Calibri" w:eastAsia="Calibri" w:cs="Calibri"/>
          <w:b w:val="0"/>
          <w:i w:val="0"/>
          <w:sz w:val="2"/>
        </w:rPr>
      </w:r>
    </w:p>
    <w:tbl>
      <w:tblPr>
        <w:tblLook w:firstColumn="1" w:firstRow="1" w:lastColumn="0" w:lastRow="0" w:noHBand="0" w:noVBand="1" w:val="04A0"/>
        <w:tblW w:w="9866"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5784"/>
        <w:gridCol w:w="340"/>
        <w:gridCol w:w="3742"/>
      </w:tblGrid>
      <w:tr>
        <w:tc>
          <w:tcPr>
            <w:tcW w:type="dxa" w:w="5784"/>
            <w:vAlign w:val="center"/>
          </w:tcPr>
          <w:p>
            <w:pPr>
              <w:spacing w:before="0" w:after="40"/>
            </w:pPr>
            <w:r>
              <w:rPr>
                <w:rFonts w:ascii="Cambria" w:hAnsi="Cambria" w:eastAsia="Cambria" w:cs="Cambria"/>
                <w:b w:val="0"/>
                <w:i w:val="0"/>
                <w:color w:val="2E3338"/>
                <w:sz w:val="48"/>
              </w:rPr>
              <w:t xml:space="preserve">Ryan Doherty</w:t>
            </w:r>
          </w:p>
          <w:p>
            <w:pPr>
              <w:spacing w:before="0" w:after="40"/>
            </w:pPr>
            <w:r>
              <w:rPr>
                <w:rFonts w:ascii="Calibri" w:hAnsi="Calibri" w:eastAsia="Calibri" w:cs="Calibri"/>
                <w:b/>
                <w:i w:val="0"/>
                <w:color w:val="5F6B77"/>
                <w:sz w:val="22"/>
              </w:rPr>
              <w:t xml:space="preserve">Junior Software Developer</w:t>
            </w:r>
          </w:p>
          <w:p>
            <w:pPr>
              <w:spacing w:before="0" w:after="0"/>
            </w:pPr>
            <w:r>
              <w:rPr>
                <w:rFonts w:ascii="Calibri" w:hAnsi="Calibri" w:eastAsia="Calibri" w:cs="Calibri"/>
                <w:b w:val="0"/>
                <w:i w:val="0"/>
                <w:color w:val="6B6D70"/>
                <w:sz w:val="18"/>
              </w:rPr>
              <w:t xml:space="preserve">Belfast</w:t>
            </w:r>
          </w:p>
        </w:tc>
        <w:tc>
          <w:tcPr>
            <w:tcW w:type="dxa" w:w="340"/>
          </w:tcPr>
          <w:p/>
        </w:tc>
        <w:tc>
          <w:tcPr>
            <w:tcW w:type="dxa" w:w="3742"/>
            <w:vAlign w:val="top"/>
            <w:shd w:val="clear" w:color="auto" w:fill="F2F3F3"/>
            <w:tcBorders>
              <w:top w:val="single" w:sz="24" w:space="0" w:color="5F6B77"/>
            </w:tcBorders>
            <w:tcMar>
              <w:top w:w="130" w:type="dxa"/>
              <w:left w:w="200" w:type="dxa"/>
              <w:bottom w:w="150" w:type="dxa"/>
              <w:right w:w="160" w:type="dxa"/>
            </w:tcMar>
          </w:tcPr>
          <w:p>
            <w:pPr>
              <w:spacing w:before="0" w:after="20"/>
            </w:pPr>
            <w:r>
              <w:rPr>
                <w:rFonts w:ascii="Calibri" w:hAnsi="Calibri" w:eastAsia="Calibri" w:cs="Calibri"/>
                <w:b/>
                <w:i w:val="0"/>
                <w:caps/>
                <w:color w:val="2E3338"/>
                <w:sz w:val="14"/>
                <w:spacing w:val="30"/>
              </w:rPr>
              <w:t>Core stack</w:t>
            </w:r>
          </w:p>
          <w:p>
            <w:pPr>
              <w:spacing w:before="0" w:after="0" w:line="420" w:lineRule="auto"/>
            </w:pPr>
            <w:r>
              <w:rPr>
                <w:rFonts w:ascii="Calibri" w:hAnsi="Calibri" w:eastAsia="Calibri" w:cs="Calibri"/>
                <w:b w:val="0"/>
                <w:i w:val="0"/>
                <w:sz w:val="17"/>
              </w:rPr>
              <w:t xml:space="preserve"/>
            </w:r>
            <w:r>
              <w:rPr>
                <w:rFonts w:ascii="Calibri" w:hAnsi="Calibri" w:eastAsia="Calibri" w:cs="Calibri"/>
                <w:b/>
                <w:i w:val="0"/>
                <w:color w:val="2E3338"/>
                <w:sz w:val="17"/>
                <w:shd w:val="clear" w:color="auto" w:fill="FFFFFF"/>
              </w:rPr>
              <w:t xml:space="preserve">  C#  </w:t>
            </w:r>
            <w:r>
              <w:rPr>
                <w:rFonts w:ascii="Calibri" w:hAnsi="Calibri" w:eastAsia="Calibri" w:cs="Calibri"/>
                <w:b w:val="0"/>
                <w:i w:val="0"/>
                <w:sz w:val="17"/>
              </w:rPr>
              <w:t xml:space="preserve">  ​</w:t>
            </w:r>
            <w:r>
              <w:rPr>
                <w:rFonts w:ascii="Calibri" w:hAnsi="Calibri" w:eastAsia="Calibri" w:cs="Calibri"/>
                <w:b/>
                <w:i w:val="0"/>
                <w:color w:val="2E3338"/>
                <w:sz w:val="17"/>
                <w:shd w:val="clear" w:color="auto" w:fill="FFFFFF"/>
              </w:rPr>
              <w:t xml:space="preserve">  .NET  </w:t>
            </w:r>
            <w:r>
              <w:rPr>
                <w:rFonts w:ascii="Calibri" w:hAnsi="Calibri" w:eastAsia="Calibri" w:cs="Calibri"/>
                <w:b w:val="0"/>
                <w:i w:val="0"/>
                <w:sz w:val="17"/>
              </w:rPr>
              <w:t xml:space="preserve">  ​</w:t>
            </w:r>
            <w:r>
              <w:rPr>
                <w:rFonts w:ascii="Calibri" w:hAnsi="Calibri" w:eastAsia="Calibri" w:cs="Calibri"/>
                <w:b/>
                <w:i w:val="0"/>
                <w:color w:val="2E3338"/>
                <w:sz w:val="17"/>
                <w:shd w:val="clear" w:color="auto" w:fill="FFFFFF"/>
              </w:rPr>
              <w:t xml:space="preserve">  React  </w:t>
            </w:r>
            <w:r>
              <w:rPr>
                <w:rFonts w:ascii="Calibri" w:hAnsi="Calibri" w:eastAsia="Calibri" w:cs="Calibri"/>
                <w:b w:val="0"/>
                <w:i w:val="0"/>
                <w:sz w:val="17"/>
              </w:rPr>
              <w:t xml:space="preserve"/>
            </w:r>
          </w:p>
        </w:tc>
      </w:tr>
    </w:tbl>
    <w:p>
      <w:pPr>
        <w:spacing w:before="240" w:after="40"/>
      </w:pPr>
      <w:r>
        <w:rPr>
          <w:rFonts w:ascii="Calibri" w:hAnsi="Calibri" w:eastAsia="Calibri" w:cs="Calibri"/>
          <w:b w:val="0"/>
          <w:i w:val="0"/>
          <w:sz w:val="20"/>
        </w:rPr>
        <w:t xml:space="preserve">Ryan is a junior developer with eighteen months building web applications in C# and React.</w:t>
      </w:r>
    </w:p>
    <w:p>
      <w:pPr>
        <w:keepNext/>
        <w:spacing w:before="260" w:after="100"/>
        <w:pBdr>
          <w:bottom w:val="single" w:sz="6" w:space="3" w:color="DFE0E1"/>
        </w:pBdr>
      </w:pPr>
      <w:r>
        <w:rPr>
          <w:rFonts w:ascii="Cambria" w:hAnsi="Cambria" w:eastAsia="Cambria" w:cs="Cambria"/>
          <w:b/>
          <w:i w:val="0"/>
          <w:color w:val="5F6B77"/>
          <w:sz w:val="22"/>
        </w:rPr>
        <w:t xml:space="preserve">// </w:t>
      </w:r>
      <w:r>
        <w:rPr>
          <w:rFonts w:ascii="Cambria" w:hAnsi="Cambria" w:eastAsia="Cambria" w:cs="Cambria"/>
          <w:b w:val="0"/>
          <w:i w:val="0"/>
          <w:color w:val="2E3338"/>
          <w:sz w:val="22"/>
        </w:rPr>
        <w:t>Technical skills</w:t>
      </w:r>
    </w:p>
    <w:tbl>
      <w:tblPr>
        <w:tblLook w:firstColumn="1" w:firstRow="1" w:lastColumn="0" w:lastRow="0" w:noHBand="0" w:noVBand="1" w:val="04A0"/>
        <w:tblW w:w="9866" w:type="dxa"/>
        <w:jc w:val="left"/>
        <w:tblInd w:w="140" w:type="dxa"/>
        <w:tblLayout w:type="fixed"/>
        <w:tblBorders>
          <w:top w:val="nil"/>
          <w:left w:val="nil"/>
          <w:bottom w:val="nil"/>
          <w:right w:val="nil"/>
          <w:insideH w:val="nil"/>
          <w:insideV w:val="nil"/>
        </w:tblBorders>
        <w:tblCellMar>
          <w:top w:w="0" w:type="dxa"/>
          <w:left w:w="0" w:type="dxa"/>
          <w:bottom w:w="0" w:type="dxa"/>
          <w:right w:w="0" w:type="dxa"/>
        </w:tblCellMar>
      </w:tblPr>
      <w:tblGrid>
        <w:gridCol w:w="2268"/>
        <w:gridCol w:w="7598"/>
      </w:tblGrid>
      <w:tr>
        <w:trPr>
          <w:cantSplit/>
        </w:trPr>
        <w:tc>
          <w:tcPr>
            <w:tcW w:type="dxa" w:w="2268"/>
            <w:shd w:val="clear" w:color="auto" w:fill="F2F3F3"/>
            <w:tcMar>
              <w:top w:w="55" w:type="dxa"/>
              <w:left w:w="140" w:type="dxa"/>
              <w:bottom w:w="55" w:type="dxa"/>
              <w:right w:w="120" w:type="dxa"/>
            </w:tcMar>
            <w:tcBorders>
              <w:bottom w:val="single" w:sz="8" w:space="0" w:color="FFFFFF"/>
            </w:tcBorders>
            <w:vAlign w:val="center"/>
          </w:tcPr>
          <w:p>
            <w:r>
              <w:rPr>
                <w:rFonts w:ascii="Calibri" w:hAnsi="Calibri" w:eastAsia="Calibri" w:cs="Calibri"/>
                <w:b/>
                <w:i w:val="0"/>
                <w:color w:val="2E3338"/>
                <w:sz w:val="17"/>
              </w:rPr>
              <w:t xml:space="preserve">Languages</w:t>
            </w:r>
          </w:p>
        </w:tc>
        <w:tc>
          <w:tcPr>
            <w:tcW w:type="dxa" w:w="7598"/>
            <w:tcMar>
              <w:top w:w="55" w:type="dxa"/>
              <w:left w:w="140" w:type="dxa"/>
              <w:bottom w:w="55" w:type="dxa"/>
              <w:right w:w="120" w:type="dxa"/>
            </w:tcMar>
            <w:tcBorders>
              <w:bottom w:val="single" w:sz="8" w:space="0" w:color="FFFFFF"/>
            </w:tcBorders>
            <w:vAlign w:val="center"/>
          </w:tcPr>
          <w:p>
            <w:r>
              <w:rPr>
                <w:rFonts w:ascii="Calibri" w:hAnsi="Calibri" w:eastAsia="Calibri" w:cs="Calibri"/>
                <w:b w:val="0"/>
                <w:i w:val="0"/>
                <w:sz w:val="18"/>
              </w:rPr>
              <w:t xml:space="preserve">C#, TypeScript, SQL</w:t>
            </w:r>
          </w:p>
        </w:tc>
      </w:tr>
    </w:tbl>
    <w:p>
      <w:pPr>
        <w:keepNext/>
        <w:spacing w:before="140" w:after="100"/>
        <w:pBdr>
          <w:bottom w:val="single" w:sz="6" w:space="3" w:color="DFE0E1"/>
        </w:pBdr>
      </w:pPr>
      <w:r>
        <w:rPr>
          <w:rFonts w:ascii="Cambria" w:hAnsi="Cambria" w:eastAsia="Cambria" w:cs="Cambria"/>
          <w:b/>
          <w:i w:val="0"/>
          <w:color w:val="5F6B77"/>
          <w:sz w:val="22"/>
        </w:rPr>
        <w:t xml:space="preserve">// </w:t>
      </w:r>
      <w:r>
        <w:rPr>
          <w:rFonts w:ascii="Cambria" w:hAnsi="Cambria" w:eastAsia="Cambria" w:cs="Cambria"/>
          <w:b w:val="0"/>
          <w:i w:val="0"/>
          <w:color w:val="2E3338"/>
          <w:sz w:val="22"/>
        </w:rPr>
        <w:t>Career history</w:t>
      </w:r>
    </w:p>
    <w:p>
      <w:pPr>
        <w:keepNext/>
        <w:tabs>
          <w:tab w:pos="9866" w:val="right"/>
        </w:tabs>
        <w:spacing w:before="120" w:after="20"/>
      </w:pPr>
      <w:r>
        <w:rPr>
          <w:rFonts w:ascii="Calibri" w:hAnsi="Calibri" w:eastAsia="Calibri" w:cs="Calibri"/>
          <w:b w:val="0"/>
          <w:i w:val="0"/>
          <w:sz w:val="2"/>
        </w:rPr>
        <w:t xml:space="preserve"/>
      </w:r>
      <w:r>
        <w:rPr>
          <w:rFonts w:ascii="Calibri" w:hAnsi="Calibri" w:eastAsia="Calibri" w:cs="Calibri"/>
          <w:b/>
          <w:i w:val="0"/>
          <w:color w:val="2E3338"/>
          <w:sz w:val="20"/>
        </w:rPr>
        <w:t xml:space="preserve">Junior Software Developer</w:t>
      </w:r>
      <w:r>
        <w:rPr>
          <w:rFonts w:ascii="Calibri" w:hAnsi="Calibri" w:eastAsia="Calibri" w:cs="Calibri"/>
          <w:b w:val="0"/>
          <w:i w:val="0"/>
          <w:color w:val="1F2226"/>
          <w:sz w:val="19"/>
        </w:rPr>
        <w:t xml:space="preserve">  ·  Lagan Digital</w:t>
      </w:r>
      <w:r>
        <w:rPr>
          <w:rFonts w:ascii="Calibri" w:hAnsi="Calibri" w:eastAsia="Calibri" w:cs="Calibri"/>
          <w:b w:val="0"/>
          <w:i w:val="0"/>
        </w:rPr>
        <w:tab/>
      </w:r>
      <w:r>
        <w:rPr>
          <w:rFonts w:ascii="Calibri" w:hAnsi="Calibri" w:eastAsia="Calibri" w:cs="Calibri"/>
          <w:b w:val="0"/>
          <w:i w:val="0"/>
          <w:color w:val="6B6D70"/>
          <w:sz w:val="17"/>
        </w:rPr>
        <w:t xml:space="preserve">2025 – Present</w:t>
      </w:r>
    </w:p>
    <w:p>
      <w:pPr>
        <w:keepNext/>
        <w:tabs>
          <w:tab w:pos="204" w:val="left"/>
        </w:tabs>
        <w:spacing w:before="30" w:after="0"/>
        <w:ind w:left="204" w:hanging="204"/>
      </w:pPr>
      <w:r>
        <w:rPr>
          <w:rFonts w:ascii="Calibri" w:hAnsi="Calibri" w:eastAsia="Calibri" w:cs="Calibri"/>
          <w:b/>
          <w:i w:val="0"/>
          <w:color w:val="5F6B77"/>
          <w:sz w:val="18"/>
        </w:rPr>
        <w:t>›</w:t>
      </w:r>
      <w:r>
        <w:rPr>
          <w:rFonts w:ascii="Calibri" w:hAnsi="Calibri" w:eastAsia="Calibri" w:cs="Calibri"/>
          <w:b w:val="0"/>
          <w:i w:val="0"/>
          <w:sz w:val="18"/>
        </w:rPr>
        <w:tab/>
      </w:r>
      <w:r>
        <w:rPr>
          <w:rFonts w:ascii="Calibri" w:hAnsi="Calibri" w:eastAsia="Calibri" w:cs="Calibri"/>
          <w:b w:val="0"/>
          <w:i w:val="0"/>
          <w:color w:val="1F2226"/>
          <w:sz w:val="18"/>
        </w:rPr>
        <w:t xml:space="preserve">Builds features for a booking platform used by 200 gyms</w:t>
      </w:r>
    </w:p>
    <w:p>
      <w:pPr>
        <w:keepNext/>
        <w:spacing w:before="260" w:after="100"/>
        <w:pBdr>
          <w:bottom w:val="single" w:sz="6" w:space="3" w:color="DFE0E1"/>
        </w:pBdr>
      </w:pPr>
      <w:r>
        <w:rPr>
          <w:rFonts w:ascii="Cambria" w:hAnsi="Cambria" w:eastAsia="Cambria" w:cs="Cambria"/>
          <w:b/>
          <w:i w:val="0"/>
          <w:color w:val="5F6B77"/>
          <w:sz w:val="22"/>
        </w:rPr>
        <w:t xml:space="preserve">// </w:t>
      </w:r>
      <w:r>
        <w:rPr>
          <w:rFonts w:ascii="Cambria" w:hAnsi="Cambria" w:eastAsia="Cambria" w:cs="Cambria"/>
          <w:b w:val="0"/>
          <w:i w:val="0"/>
          <w:color w:val="2E3338"/>
          <w:sz w:val="22"/>
        </w:rPr>
        <w:t>Education</w:t>
      </w:r>
    </w:p>
    <w:p>
      <w:pPr>
        <w:keepNext/>
        <w:tabs>
          <w:tab w:pos="9866" w:val="right"/>
        </w:tabs>
        <w:spacing w:before="60" w:after="0"/>
      </w:pPr>
      <w:r>
        <w:rPr>
          <w:rFonts w:ascii="Calibri" w:hAnsi="Calibri" w:eastAsia="Calibri" w:cs="Calibri"/>
          <w:b/>
          <w:i w:val="0"/>
          <w:color w:val="1F2226"/>
          <w:sz w:val="19"/>
        </w:rPr>
        <w:t xml:space="preserve">BSc Software Engineering</w:t>
      </w:r>
      <w:r>
        <w:rPr>
          <w:rFonts w:ascii="Calibri" w:hAnsi="Calibri" w:eastAsia="Calibri" w:cs="Calibri"/>
          <w:b w:val="0"/>
          <w:i w:val="0"/>
          <w:sz w:val="18"/>
        </w:rPr>
        <w:t xml:space="preserve">, Ulster University</w:t>
      </w:r>
      <w:r>
        <w:rPr>
          <w:rFonts w:ascii="Calibri" w:hAnsi="Calibri" w:eastAsia="Calibri" w:cs="Calibri"/>
          <w:b w:val="0"/>
          <w:i w:val="0"/>
        </w:rPr>
        <w:tab/>
      </w:r>
      <w:r>
        <w:rPr>
          <w:rFonts w:ascii="Calibri" w:hAnsi="Calibri" w:eastAsia="Calibri" w:cs="Calibri"/>
          <w:b w:val="0"/>
          <w:i w:val="0"/>
          <w:color w:val="6B6D70"/>
          <w:sz w:val="17"/>
        </w:rPr>
        <w:t xml:space="preserve">2024</w:t>
      </w:r>
    </w:p>
    <w:p>
      <w:pPr>
        <w:spacing w:before="0" w:after="0" w:line="2" w:lineRule="exact"/>
      </w:pPr>
      <w:r>
        <w:rPr>
          <w:rFonts w:ascii="Calibri" w:hAnsi="Calibri" w:eastAsia="Calibri" w:cs="Calibri"/>
          <w:b w:val="0"/>
          <w:i w:val="0"/>
          <w:sz w:val="2"/>
        </w:rPr>
      </w:r>
    </w:p>
    <w:sectPr w:rsidR="00FC693F" w:rsidRPr="0006063C" w:rsidSect="00034616">
      <w:headerReference w:type="default" r:id="rId9"/>
      <w:footerReference w:type="default" r:id="rId10"/>
      <w:pgSz w:w="11906" w:h="16838"/>
      <w:pgMar w:top="907" w:right="1020" w:bottom="794" w:left="1020" w:header="397"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866" w:val="right"/>
      </w:tabs>
      <w:pBdr>
        <w:top w:val="single" w:sz="6" w:space="6" w:color="DFE0E1"/>
      </w:pBdr>
    </w:pPr>
    <w:r/>
    <w:r>
      <w:rPr>
        <w:rFonts w:ascii="Calibri" w:hAnsi="Calibri" w:eastAsia="Calibri" w:cs="Calibri"/>
        <w:b w:val="0"/>
        <w:i w:val="0"/>
        <w:color w:val="6B6D70"/>
        <w:sz w:val="14"/>
      </w:rPr>
      <w:t>Template by Formatix.AI — formatix.ai/templates</w:t>
    </w:r>
    <w:r>
      <w:rPr>
        <w:rFonts w:ascii="Calibri" w:hAnsi="Calibri" w:eastAsia="Calibri" w:cs="Calibri"/>
        <w:b w:val="0"/>
        <w:i w:val="0"/>
        <w:sz w:val="14"/>
      </w:rPr>
      <w:tab/>
    </w:r>
    <w:r>
      <w:rPr>
        <w:rFonts w:ascii="Calibri" w:hAnsi="Calibri" w:eastAsia="Calibri" w:cs="Calibri"/>
        <w:b w:val="0"/>
        <w:i w:val="0"/>
        <w:color w:val="6B6D70"/>
        <w:sz w:val="14"/>
      </w:rPr>
      <w:t xml:space="preserve">Page </w:t>
    </w:r>
    <w:r>
      <w:rPr>
        <w:rFonts w:ascii="Calibri" w:hAnsi="Calibri"/>
        <w:color w:val="6B6D70"/>
        <w:sz w:val="14"/>
      </w:rPr>
      <w:fldChar w:fldCharType="begin"/>
      <w:instrText xml:space="preserve"> PAGE </w:instrText>
      <w:fldChar w:fldCharType="separate"/>
      <w:t>1</w:t>
      <w:fldChar w:fldCharType="end"/>
    </w:r>
    <w:r>
      <w:rPr>
        <w:rFonts w:ascii="Calibri" w:hAnsi="Calibri" w:eastAsia="Calibri" w:cs="Calibri"/>
        <w:b w:val="0"/>
        <w:i w:val="0"/>
        <w:color w:val="6B6D70"/>
        <w:sz w:val="14"/>
      </w:rPr>
      <w:t xml:space="preserve"> of </w:t>
    </w:r>
    <w:r>
      <w:rPr>
        <w:rFonts w:ascii="Calibri" w:hAnsi="Calibri"/>
        <w:color w:val="6B6D70"/>
        <w:sz w:val="14"/>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866" w:val="right"/>
      </w:tabs>
      <w:pBdr>
        <w:bottom w:val="single" w:sz="6" w:space="6" w:color="DFE0E1"/>
      </w:pBdr>
    </w:pPr>
    <w:r/>
    <w:r>
      <w:drawing>
        <wp:inline xmlns:a="http://schemas.openxmlformats.org/drawingml/2006/main" xmlns:pic="http://schemas.openxmlformats.org/drawingml/2006/picture">
          <wp:extent cx="792000" cy="198000"/>
          <wp:docPr id="1" name="Picture 1"/>
          <wp:cNvGraphicFramePr>
            <a:graphicFrameLocks noChangeAspect="1"/>
          </wp:cNvGraphicFramePr>
          <a:graphic>
            <a:graphicData uri="http://schemas.openxmlformats.org/drawingml/2006/picture">
              <pic:pic>
                <pic:nvPicPr>
                  <pic:cNvPr id="0" name="your_logo.png"/>
                  <pic:cNvPicPr/>
                </pic:nvPicPr>
                <pic:blipFill>
                  <a:blip r:embed="rId1"/>
                  <a:stretch>
                    <a:fillRect/>
                  </a:stretch>
                </pic:blipFill>
                <pic:spPr>
                  <a:xfrm>
                    <a:off x="0" y="0"/>
                    <a:ext cx="792000" cy="198000"/>
                  </a:xfrm>
                  <a:prstGeom prst="rect"/>
                </pic:spPr>
              </pic:pic>
            </a:graphicData>
          </a:graphic>
        </wp:inline>
      </w:drawing>
    </w:r>
    <w:r>
      <w:rPr>
        <w:rFonts w:ascii="Calibri" w:hAnsi="Calibri" w:eastAsia="Calibri" w:cs="Calibri"/>
        <w:b w:val="0"/>
        <w:i w:val="0"/>
      </w:rPr>
      <w:tab/>
    </w:r>
    <w:r>
      <w:rPr>
        <w:rFonts w:ascii="Calibri" w:hAnsi="Calibri" w:eastAsia="Calibri" w:cs="Calibri"/>
        <w:b/>
        <w:i w:val="0"/>
        <w:caps/>
        <w:color w:val="5F6B77"/>
        <w:sz w:val="15"/>
        <w:spacing w:val="20"/>
      </w:rPr>
      <w:t>Technical CV</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0" w:line="252" w:lineRule="auto"/>
    </w:pPr>
    <w:rPr>
      <w:rFonts w:ascii="Calibri" w:hAnsi="Calibri" w:eastAsia="Calibri"/>
      <w:color w:val="1F2226"/>
      <w:sz w:val="18"/>
    </w:rPr>
  </w:style>
  <w:style w:type="paragraph" w:styleId="Header">
    <w:name w:val="header"/>
    <w:basedOn w:val="Normal"/>
    <w:link w:val="HeaderChar"/>
    <w:uiPriority w:val="99"/>
    <w:unhideWhenUsed/>
    <w:rsid w:val="00E618BF"/>
    <w:pPr>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Calibri" w:hAnsi="Calibri"/>
      <w:color w:val="1F2226"/>
      <w:sz w:val="18"/>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Skills CV</dc:title>
  <dc:subject>Recruitment template</dc:subject>
  <dc:creator>Your Firm</dc:creator>
  <cp:keywords/>
  <dc:description>Example filled with a fictional candidate. Overwrite it with your own.</dc:description>
  <cp:lastModifiedBy>Your Firm</cp:lastModifiedBy>
  <cp:revision>1</cp:revision>
  <dcterms:created xsi:type="dcterms:W3CDTF">2013-12-23T23:15:00Z</dcterms:created>
  <dcterms:modified xsi:type="dcterms:W3CDTF">2013-12-23T23:15:00Z</dcterms:modified>
  <cp:category>Template</cp:category>
  <dc:identifier/>
  <dc:language/>
</cp:coreProperties>
</file>